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6CE2">
        <w:rPr>
          <w:rFonts w:ascii="Times New Roman" w:eastAsia="Times New Roman" w:hAnsi="Times New Roman" w:cs="Times New Roman"/>
          <w:lang w:eastAsia="cs-CZ"/>
        </w:rPr>
        <w:t>Dobrý den,</w:t>
      </w:r>
      <w:r w:rsidR="000C0BFC" w:rsidRPr="00F946E5">
        <w:rPr>
          <w:rFonts w:ascii="Times New Roman" w:eastAsia="Times New Roman" w:hAnsi="Times New Roman" w:cs="Times New Roman"/>
          <w:lang w:eastAsia="cs-CZ"/>
        </w:rPr>
        <w:t xml:space="preserve"> vážení rodiče,</w:t>
      </w:r>
    </w:p>
    <w:p w:rsidR="00EF0B20" w:rsidRPr="00F946E5" w:rsidRDefault="00EF0B20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06CE2" w:rsidRPr="00F946E5" w:rsidRDefault="002A787B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p</w:t>
      </w:r>
      <w:r w:rsidR="00E06CE2" w:rsidRPr="00F946E5">
        <w:rPr>
          <w:rFonts w:ascii="Times New Roman" w:eastAsia="Times New Roman" w:hAnsi="Times New Roman" w:cs="Times New Roman"/>
          <w:lang w:eastAsia="cs-CZ"/>
        </w:rPr>
        <w:t xml:space="preserve">osílám </w:t>
      </w:r>
      <w:r w:rsidR="000C0BFC" w:rsidRPr="00F946E5">
        <w:rPr>
          <w:rFonts w:ascii="Times New Roman" w:eastAsia="Times New Roman" w:hAnsi="Times New Roman" w:cs="Times New Roman"/>
          <w:lang w:eastAsia="cs-CZ"/>
        </w:rPr>
        <w:t xml:space="preserve">informace, které vám  snad pomohou v rozhodnutí, </w:t>
      </w:r>
      <w:r w:rsidR="0001190B" w:rsidRPr="00F946E5">
        <w:rPr>
          <w:rFonts w:ascii="Times New Roman" w:eastAsia="Times New Roman" w:hAnsi="Times New Roman" w:cs="Times New Roman"/>
          <w:lang w:eastAsia="cs-CZ"/>
        </w:rPr>
        <w:t xml:space="preserve">zda </w:t>
      </w:r>
      <w:r w:rsidR="00B8486E">
        <w:rPr>
          <w:rFonts w:ascii="Times New Roman" w:eastAsia="Times New Roman" w:hAnsi="Times New Roman" w:cs="Times New Roman"/>
          <w:lang w:eastAsia="cs-CZ"/>
        </w:rPr>
        <w:t>mateřskou školu otevřít již</w:t>
      </w:r>
      <w:r w:rsidR="00EF0B20">
        <w:rPr>
          <w:rFonts w:ascii="Times New Roman" w:eastAsia="Times New Roman" w:hAnsi="Times New Roman" w:cs="Times New Roman"/>
          <w:lang w:eastAsia="cs-CZ"/>
        </w:rPr>
        <w:t xml:space="preserve"> od </w:t>
      </w:r>
      <w:r w:rsidR="00EF0B20" w:rsidRPr="00EF0B20">
        <w:rPr>
          <w:rFonts w:ascii="Times New Roman" w:eastAsia="Times New Roman" w:hAnsi="Times New Roman" w:cs="Times New Roman"/>
          <w:b/>
          <w:lang w:eastAsia="cs-CZ"/>
        </w:rPr>
        <w:t>18.</w:t>
      </w:r>
      <w:r w:rsidR="00EF0B2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F0B20" w:rsidRPr="00EF0B20">
        <w:rPr>
          <w:rFonts w:ascii="Times New Roman" w:eastAsia="Times New Roman" w:hAnsi="Times New Roman" w:cs="Times New Roman"/>
          <w:b/>
          <w:lang w:eastAsia="cs-CZ"/>
        </w:rPr>
        <w:t>5.</w:t>
      </w:r>
      <w:r w:rsidR="00EF0B20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F0B20" w:rsidRPr="00EF0B20">
        <w:rPr>
          <w:rFonts w:ascii="Times New Roman" w:eastAsia="Times New Roman" w:hAnsi="Times New Roman" w:cs="Times New Roman"/>
          <w:b/>
          <w:lang w:eastAsia="cs-CZ"/>
        </w:rPr>
        <w:t>2020</w:t>
      </w:r>
      <w:r w:rsidR="00EF0B20">
        <w:rPr>
          <w:rFonts w:ascii="Times New Roman" w:eastAsia="Times New Roman" w:hAnsi="Times New Roman" w:cs="Times New Roman"/>
          <w:lang w:eastAsia="cs-CZ"/>
        </w:rPr>
        <w:t>.</w:t>
      </w:r>
      <w:r w:rsidR="00B8486E">
        <w:rPr>
          <w:rFonts w:ascii="Times New Roman" w:eastAsia="Times New Roman" w:hAnsi="Times New Roman" w:cs="Times New Roman"/>
          <w:lang w:eastAsia="cs-CZ"/>
        </w:rPr>
        <w:t xml:space="preserve"> </w:t>
      </w:r>
      <w:r w:rsidR="00E06CE2" w:rsidRPr="00E06CE2">
        <w:rPr>
          <w:rFonts w:ascii="Times New Roman" w:eastAsia="Times New Roman" w:hAnsi="Times New Roman" w:cs="Times New Roman"/>
          <w:lang w:eastAsia="cs-CZ"/>
        </w:rPr>
        <w:t>Pokusím se Vám to přetlumočit...</w:t>
      </w:r>
    </w:p>
    <w:p w:rsidR="002A787B" w:rsidRPr="00E06CE2" w:rsidRDefault="002A787B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8486E" w:rsidRDefault="002A787B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 xml:space="preserve">Od </w:t>
      </w:r>
      <w:r w:rsidR="00B8486E">
        <w:rPr>
          <w:rFonts w:ascii="Times New Roman" w:eastAsia="Times New Roman" w:hAnsi="Times New Roman" w:cs="Times New Roman"/>
          <w:lang w:eastAsia="cs-CZ"/>
        </w:rPr>
        <w:t>18. 5. zvažujeme otevřít naši mateřskou školku</w:t>
      </w:r>
      <w:r w:rsidR="00212057">
        <w:rPr>
          <w:rFonts w:ascii="Times New Roman" w:eastAsia="Times New Roman" w:hAnsi="Times New Roman" w:cs="Times New Roman"/>
          <w:lang w:eastAsia="cs-CZ"/>
        </w:rPr>
        <w:t>,</w:t>
      </w:r>
      <w:r w:rsidR="00B8486E">
        <w:rPr>
          <w:rFonts w:ascii="Times New Roman" w:eastAsia="Times New Roman" w:hAnsi="Times New Roman" w:cs="Times New Roman"/>
          <w:lang w:eastAsia="cs-CZ"/>
        </w:rPr>
        <w:t xml:space="preserve"> avšak za následujících podmínek, které vycházejí z manuálu </w:t>
      </w:r>
      <w:r w:rsidR="00EF0B20">
        <w:rPr>
          <w:rFonts w:ascii="Times New Roman" w:eastAsia="Times New Roman" w:hAnsi="Times New Roman" w:cs="Times New Roman"/>
          <w:lang w:eastAsia="cs-CZ"/>
        </w:rPr>
        <w:t>M</w:t>
      </w:r>
      <w:r w:rsidR="00B8486E">
        <w:rPr>
          <w:rFonts w:ascii="Times New Roman" w:eastAsia="Times New Roman" w:hAnsi="Times New Roman" w:cs="Times New Roman"/>
          <w:lang w:eastAsia="cs-CZ"/>
        </w:rPr>
        <w:t>inisterstva školství mládeže a tělovýchovy.</w:t>
      </w:r>
    </w:p>
    <w:p w:rsidR="00FD7BBD" w:rsidRPr="00B8486E" w:rsidRDefault="00B8486E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Při vstupu do MŠ mají rodiče </w:t>
      </w:r>
      <w:r w:rsidR="001E3F88">
        <w:rPr>
          <w:rFonts w:ascii="Times New Roman" w:eastAsia="Times New Roman" w:hAnsi="Times New Roman" w:cs="Times New Roman"/>
          <w:lang w:eastAsia="cs-CZ"/>
        </w:rPr>
        <w:t xml:space="preserve">i děti </w:t>
      </w:r>
      <w:r>
        <w:rPr>
          <w:rFonts w:ascii="Times New Roman" w:eastAsia="Times New Roman" w:hAnsi="Times New Roman" w:cs="Times New Roman"/>
          <w:lang w:eastAsia="cs-CZ"/>
        </w:rPr>
        <w:t>povinnost mít roušku a dodržovat od sebe minimální 2 m odstupy (není nutné u doprovodu dítěte/členů společné domácnosti).</w:t>
      </w:r>
      <w:r>
        <w:rPr>
          <w:rFonts w:ascii="Times New Roman" w:hAnsi="Times New Roman" w:cs="Times New Roman"/>
        </w:rPr>
        <w:t xml:space="preserve"> </w:t>
      </w:r>
      <w:r w:rsidR="00212057">
        <w:rPr>
          <w:rFonts w:ascii="Times New Roman" w:hAnsi="Times New Roman" w:cs="Times New Roman"/>
        </w:rPr>
        <w:t>Bude jim změřena</w:t>
      </w:r>
      <w:r w:rsidR="00B36633">
        <w:rPr>
          <w:rFonts w:ascii="Times New Roman" w:hAnsi="Times New Roman" w:cs="Times New Roman"/>
        </w:rPr>
        <w:t xml:space="preserve"> teplota.</w:t>
      </w:r>
    </w:p>
    <w:p w:rsidR="00B8486E" w:rsidRPr="00B8486E" w:rsidRDefault="00212057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Neprodleně po</w:t>
      </w:r>
      <w:r w:rsidR="00B36633">
        <w:rPr>
          <w:rFonts w:ascii="Times New Roman" w:hAnsi="Times New Roman" w:cs="Times New Roman"/>
        </w:rPr>
        <w:t xml:space="preserve"> každém přezutí a převlečení si</w:t>
      </w:r>
      <w:r w:rsidR="00B8486E">
        <w:rPr>
          <w:rFonts w:ascii="Times New Roman" w:hAnsi="Times New Roman" w:cs="Times New Roman"/>
        </w:rPr>
        <w:t xml:space="preserve"> musí každé dítě důk</w:t>
      </w:r>
      <w:r w:rsidR="001E3F88">
        <w:rPr>
          <w:rFonts w:ascii="Times New Roman" w:hAnsi="Times New Roman" w:cs="Times New Roman"/>
        </w:rPr>
        <w:t>l</w:t>
      </w:r>
      <w:r w:rsidR="00B8486E">
        <w:rPr>
          <w:rFonts w:ascii="Times New Roman" w:hAnsi="Times New Roman" w:cs="Times New Roman"/>
        </w:rPr>
        <w:t>adně umýt ruce vodou a tekutým mýdlem – doporučuje se 20-30s.</w:t>
      </w:r>
    </w:p>
    <w:p w:rsidR="00B8486E" w:rsidRPr="00B8486E" w:rsidRDefault="00B8486E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Děti a pedagogičtí pracovníci mateřské školy roušky v prostorách školy nosit nemusí.</w:t>
      </w:r>
    </w:p>
    <w:p w:rsidR="00B8486E" w:rsidRDefault="00B8486E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 pobyt venku</w:t>
      </w:r>
      <w:r w:rsidR="00212057">
        <w:rPr>
          <w:rFonts w:ascii="Times New Roman" w:eastAsia="Times New Roman" w:hAnsi="Times New Roman" w:cs="Times New Roman"/>
          <w:lang w:eastAsia="cs-CZ"/>
        </w:rPr>
        <w:t xml:space="preserve"> se využívá pouze areál školy. D</w:t>
      </w:r>
      <w:r>
        <w:rPr>
          <w:rFonts w:ascii="Times New Roman" w:eastAsia="Times New Roman" w:hAnsi="Times New Roman" w:cs="Times New Roman"/>
          <w:lang w:eastAsia="cs-CZ"/>
        </w:rPr>
        <w:t xml:space="preserve">le místních podmínek se </w:t>
      </w:r>
      <w:r w:rsidR="00212057">
        <w:rPr>
          <w:rFonts w:ascii="Times New Roman" w:eastAsia="Times New Roman" w:hAnsi="Times New Roman" w:cs="Times New Roman"/>
          <w:lang w:eastAsia="cs-CZ"/>
        </w:rPr>
        <w:t xml:space="preserve">zde </w:t>
      </w:r>
      <w:r>
        <w:rPr>
          <w:rFonts w:ascii="Times New Roman" w:eastAsia="Times New Roman" w:hAnsi="Times New Roman" w:cs="Times New Roman"/>
          <w:lang w:eastAsia="cs-CZ"/>
        </w:rPr>
        <w:t xml:space="preserve">skupinky dětí </w:t>
      </w:r>
      <w:r w:rsidR="00212057">
        <w:rPr>
          <w:rFonts w:ascii="Times New Roman" w:eastAsia="Times New Roman" w:hAnsi="Times New Roman" w:cs="Times New Roman"/>
          <w:lang w:eastAsia="cs-CZ"/>
        </w:rPr>
        <w:t>budou střídat</w:t>
      </w:r>
      <w:r>
        <w:rPr>
          <w:rFonts w:ascii="Times New Roman" w:eastAsia="Times New Roman" w:hAnsi="Times New Roman" w:cs="Times New Roman"/>
          <w:lang w:eastAsia="cs-CZ"/>
        </w:rPr>
        <w:t xml:space="preserve"> (myšleno např. od 25. 5. 2020 skupinky žáků školy)</w:t>
      </w:r>
      <w:r w:rsidR="001E3F88">
        <w:rPr>
          <w:rFonts w:ascii="Times New Roman" w:eastAsia="Times New Roman" w:hAnsi="Times New Roman" w:cs="Times New Roman"/>
          <w:lang w:eastAsia="cs-CZ"/>
        </w:rPr>
        <w:t>.</w:t>
      </w:r>
    </w:p>
    <w:p w:rsidR="001E3F88" w:rsidRPr="00F946E5" w:rsidRDefault="001E3F88" w:rsidP="001E3F8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Dítě, které vykazuje některý z možných příznaků COVID -19 – zvýšená tep</w:t>
      </w:r>
      <w:r w:rsidR="00B36633">
        <w:rPr>
          <w:rFonts w:ascii="Times New Roman" w:eastAsia="Times New Roman" w:hAnsi="Times New Roman" w:cs="Times New Roman"/>
          <w:lang w:eastAsia="cs-CZ"/>
        </w:rPr>
        <w:t>lota, kašel, náhlá</w:t>
      </w:r>
      <w:r>
        <w:rPr>
          <w:rFonts w:ascii="Times New Roman" w:eastAsia="Times New Roman" w:hAnsi="Times New Roman" w:cs="Times New Roman"/>
          <w:lang w:eastAsia="cs-CZ"/>
        </w:rPr>
        <w:t xml:space="preserve"> ztráta chuti a čichu, jiný příznak akutní infekce dýchacích cest</w:t>
      </w:r>
      <w:r w:rsidR="00212057">
        <w:rPr>
          <w:rFonts w:ascii="Times New Roman" w:eastAsia="Times New Roman" w:hAnsi="Times New Roman" w:cs="Times New Roman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lang w:eastAsia="cs-CZ"/>
        </w:rPr>
        <w:t xml:space="preserve"> bude izolován</w:t>
      </w:r>
      <w:r w:rsidR="00212057">
        <w:rPr>
          <w:rFonts w:ascii="Times New Roman" w:eastAsia="Times New Roman" w:hAnsi="Times New Roman" w:cs="Times New Roman"/>
          <w:lang w:eastAsia="cs-CZ"/>
        </w:rPr>
        <w:t>o v samostatné místnosti. Naší</w:t>
      </w:r>
      <w:r>
        <w:rPr>
          <w:rFonts w:ascii="Times New Roman" w:eastAsia="Times New Roman" w:hAnsi="Times New Roman" w:cs="Times New Roman"/>
          <w:lang w:eastAsia="cs-CZ"/>
        </w:rPr>
        <w:t xml:space="preserve"> povinností bude kontaktovat rodiče, kteří jsou povinni z</w:t>
      </w:r>
      <w:r w:rsidR="005E2054">
        <w:rPr>
          <w:rFonts w:ascii="Times New Roman" w:eastAsia="Times New Roman" w:hAnsi="Times New Roman" w:cs="Times New Roman"/>
          <w:lang w:eastAsia="cs-CZ"/>
        </w:rPr>
        <w:t>ajistit okamžité vyzvednutí dítěte</w:t>
      </w:r>
      <w:r>
        <w:rPr>
          <w:rFonts w:ascii="Times New Roman" w:eastAsia="Times New Roman" w:hAnsi="Times New Roman" w:cs="Times New Roman"/>
          <w:lang w:eastAsia="cs-CZ"/>
        </w:rPr>
        <w:t>. Následně škola neodkladně informuje spádovou hygienickou stanici. Ostatní děti budou přesunuty do jiné  místnosti nebo změníme okamžitě výuku na pobyt venku s povinným nošením roušky, dokud nebude znám zdravotní stav indisponovaného dítěte.</w:t>
      </w:r>
    </w:p>
    <w:p w:rsidR="001E3F88" w:rsidRPr="00F946E5" w:rsidRDefault="00B36633" w:rsidP="000C0BF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 xml:space="preserve">Zákonní zástupci budou požádáni </w:t>
      </w:r>
      <w:r w:rsidRPr="003D2823">
        <w:rPr>
          <w:rFonts w:ascii="Times New Roman" w:eastAsia="Times New Roman" w:hAnsi="Times New Roman" w:cs="Times New Roman"/>
          <w:lang w:eastAsia="cs-CZ"/>
        </w:rPr>
        <w:t xml:space="preserve">o vyplnění </w:t>
      </w:r>
      <w:r w:rsidR="00212057">
        <w:rPr>
          <w:rFonts w:ascii="Times New Roman" w:eastAsia="Times New Roman" w:hAnsi="Times New Roman" w:cs="Times New Roman"/>
          <w:lang w:eastAsia="cs-CZ"/>
        </w:rPr>
        <w:t xml:space="preserve">čestného </w:t>
      </w:r>
      <w:r w:rsidRPr="003D2823">
        <w:rPr>
          <w:rFonts w:ascii="Times New Roman" w:eastAsia="Times New Roman" w:hAnsi="Times New Roman" w:cs="Times New Roman"/>
          <w:lang w:eastAsia="cs-CZ"/>
        </w:rPr>
        <w:t>prohlášení</w:t>
      </w:r>
      <w:r>
        <w:rPr>
          <w:rFonts w:ascii="Times New Roman" w:eastAsia="Times New Roman" w:hAnsi="Times New Roman" w:cs="Times New Roman"/>
          <w:lang w:eastAsia="cs-CZ"/>
        </w:rPr>
        <w:t xml:space="preserve"> před prvním nástupem do školky a také podepíší, že byli seznámení s vymezením rizikových skupin stanovených Ministerstvem zdravotnictví.</w:t>
      </w:r>
    </w:p>
    <w:p w:rsidR="00BA1571" w:rsidRPr="009F02B8" w:rsidRDefault="00212057" w:rsidP="00F946E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>Školní stravování</w:t>
      </w:r>
      <w:r w:rsidR="00B36633">
        <w:rPr>
          <w:rFonts w:ascii="Times New Roman" w:hAnsi="Times New Roman" w:cs="Times New Roman"/>
        </w:rPr>
        <w:t xml:space="preserve"> bude probíhat v běžné podobě. Každé dítě si umyje před obědem ruce, pokrmy bude vydávat personál včetně čistých příborů</w:t>
      </w:r>
      <w:r w:rsidR="00EF0B20">
        <w:rPr>
          <w:rFonts w:ascii="Times New Roman" w:hAnsi="Times New Roman" w:cs="Times New Roman"/>
        </w:rPr>
        <w:t xml:space="preserve">. Děti si samy </w:t>
      </w:r>
      <w:r>
        <w:rPr>
          <w:rFonts w:ascii="Times New Roman" w:hAnsi="Times New Roman" w:cs="Times New Roman"/>
        </w:rPr>
        <w:t xml:space="preserve">příbory, </w:t>
      </w:r>
      <w:r w:rsidR="00EF0B20">
        <w:rPr>
          <w:rFonts w:ascii="Times New Roman" w:hAnsi="Times New Roman" w:cs="Times New Roman"/>
        </w:rPr>
        <w:t xml:space="preserve">pití ani </w:t>
      </w:r>
      <w:r>
        <w:rPr>
          <w:rFonts w:ascii="Times New Roman" w:hAnsi="Times New Roman" w:cs="Times New Roman"/>
        </w:rPr>
        <w:t xml:space="preserve">jídlo </w:t>
      </w:r>
      <w:r w:rsidR="00EF0B20">
        <w:rPr>
          <w:rFonts w:ascii="Times New Roman" w:hAnsi="Times New Roman" w:cs="Times New Roman"/>
        </w:rPr>
        <w:t>nenabírají.</w:t>
      </w:r>
      <w:r w:rsidR="0049428D" w:rsidRPr="009F02B8">
        <w:rPr>
          <w:rFonts w:ascii="Times New Roman" w:hAnsi="Times New Roman" w:cs="Times New Roman"/>
        </w:rPr>
        <w:t xml:space="preserve"> </w:t>
      </w:r>
    </w:p>
    <w:p w:rsidR="007F0B2D" w:rsidRPr="007F0B2D" w:rsidRDefault="007F0B2D" w:rsidP="007F0B2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814CD" w:rsidRPr="00F946E5" w:rsidRDefault="004814CD" w:rsidP="004814C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Závěr:</w:t>
      </w:r>
    </w:p>
    <w:p w:rsidR="00803A97" w:rsidRDefault="00803A97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Níže, kromě čestného prohlášení, přikládám také rizikové faktory stanovené Ministerstvem zdravotnictví. Pokud Vaše dítě (nebo jiný člen domácnosti) má některé z těchto onem</w:t>
      </w:r>
      <w:r w:rsidR="00EF0B20">
        <w:rPr>
          <w:rFonts w:ascii="Times New Roman" w:eastAsia="Times New Roman" w:hAnsi="Times New Roman" w:cs="Times New Roman"/>
          <w:lang w:eastAsia="cs-CZ"/>
        </w:rPr>
        <w:t>ocnění, je nástup dítěte do MŠ</w:t>
      </w:r>
      <w:r>
        <w:rPr>
          <w:rFonts w:ascii="Times New Roman" w:eastAsia="Times New Roman" w:hAnsi="Times New Roman" w:cs="Times New Roman"/>
          <w:lang w:eastAsia="cs-CZ"/>
        </w:rPr>
        <w:t xml:space="preserve"> opravdu na zvážení každého z vás.</w:t>
      </w:r>
    </w:p>
    <w:p w:rsidR="00182B7B" w:rsidRPr="00EF0B20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9450A">
        <w:rPr>
          <w:rFonts w:ascii="Times New Roman" w:eastAsia="Times New Roman" w:hAnsi="Times New Roman" w:cs="Times New Roman"/>
          <w:b/>
          <w:lang w:eastAsia="cs-CZ"/>
        </w:rPr>
        <w:t>Byla bych moc ráda,</w:t>
      </w:r>
      <w:r w:rsidRPr="00E06CE2">
        <w:rPr>
          <w:rFonts w:ascii="Times New Roman" w:eastAsia="Times New Roman" w:hAnsi="Times New Roman" w:cs="Times New Roman"/>
          <w:lang w:eastAsia="cs-CZ"/>
        </w:rPr>
        <w:t xml:space="preserve"> kdybyste všichni </w:t>
      </w:r>
      <w:r w:rsidR="00EF0B20">
        <w:rPr>
          <w:rFonts w:ascii="Times New Roman" w:eastAsia="Times New Roman" w:hAnsi="Times New Roman" w:cs="Times New Roman"/>
          <w:lang w:eastAsia="cs-CZ"/>
        </w:rPr>
        <w:t>18</w:t>
      </w:r>
      <w:r w:rsidRPr="00E06CE2">
        <w:rPr>
          <w:rFonts w:ascii="Times New Roman" w:eastAsia="Times New Roman" w:hAnsi="Times New Roman" w:cs="Times New Roman"/>
          <w:lang w:eastAsia="cs-CZ"/>
        </w:rPr>
        <w:t>. 5. poslali své děti do škol</w:t>
      </w:r>
      <w:r w:rsidR="00212057">
        <w:rPr>
          <w:rFonts w:ascii="Times New Roman" w:eastAsia="Times New Roman" w:hAnsi="Times New Roman" w:cs="Times New Roman"/>
          <w:lang w:eastAsia="cs-CZ"/>
        </w:rPr>
        <w:t>k</w:t>
      </w:r>
      <w:r w:rsidRPr="00E06CE2">
        <w:rPr>
          <w:rFonts w:ascii="Times New Roman" w:eastAsia="Times New Roman" w:hAnsi="Times New Roman" w:cs="Times New Roman"/>
          <w:lang w:eastAsia="cs-CZ"/>
        </w:rPr>
        <w:t>y, ale naprosto chápu, když to neuděláte.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 Během tohoto týdne vás budu kontaktovat telefonicky a následně žádat o potvrzení písemné</w:t>
      </w:r>
      <w:r w:rsidR="007F0B2D">
        <w:rPr>
          <w:rFonts w:ascii="Times New Roman" w:eastAsia="Times New Roman" w:hAnsi="Times New Roman" w:cs="Times New Roman"/>
          <w:lang w:eastAsia="cs-CZ"/>
        </w:rPr>
        <w:t xml:space="preserve"> (e-mail, SMS)</w:t>
      </w:r>
      <w:r w:rsidR="00F946E5">
        <w:rPr>
          <w:rFonts w:ascii="Times New Roman" w:eastAsia="Times New Roman" w:hAnsi="Times New Roman" w:cs="Times New Roman"/>
          <w:lang w:eastAsia="cs-CZ"/>
        </w:rPr>
        <w:t>,</w:t>
      </w:r>
      <w:r w:rsidR="00EF0B20">
        <w:rPr>
          <w:rFonts w:ascii="Times New Roman" w:eastAsia="Times New Roman" w:hAnsi="Times New Roman" w:cs="Times New Roman"/>
          <w:lang w:eastAsia="cs-CZ"/>
        </w:rPr>
        <w:t xml:space="preserve"> že máte vážný zájem o otevření MŠ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. Prosím </w:t>
      </w:r>
      <w:r w:rsidR="005E2054">
        <w:rPr>
          <w:rFonts w:ascii="Times New Roman" w:eastAsia="Times New Roman" w:hAnsi="Times New Roman" w:cs="Times New Roman"/>
          <w:lang w:eastAsia="cs-CZ"/>
        </w:rPr>
        <w:t xml:space="preserve">také 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o </w:t>
      </w:r>
      <w:r w:rsidR="00EF0B20">
        <w:rPr>
          <w:rFonts w:ascii="Times New Roman" w:eastAsia="Times New Roman" w:hAnsi="Times New Roman" w:cs="Times New Roman"/>
          <w:lang w:eastAsia="cs-CZ"/>
        </w:rPr>
        <w:t xml:space="preserve">písemnou </w:t>
      </w:r>
      <w:r w:rsidR="00182B7B" w:rsidRPr="00F946E5">
        <w:rPr>
          <w:rFonts w:ascii="Times New Roman" w:eastAsia="Times New Roman" w:hAnsi="Times New Roman" w:cs="Times New Roman"/>
          <w:lang w:eastAsia="cs-CZ"/>
        </w:rPr>
        <w:t xml:space="preserve">zpětnou vazbu do pondělí </w:t>
      </w:r>
      <w:r w:rsidR="00182B7B" w:rsidRPr="00EF0B20">
        <w:rPr>
          <w:rFonts w:ascii="Times New Roman" w:eastAsia="Times New Roman" w:hAnsi="Times New Roman" w:cs="Times New Roman"/>
          <w:b/>
          <w:lang w:eastAsia="cs-CZ"/>
        </w:rPr>
        <w:t>11. 5.</w:t>
      </w:r>
      <w:r w:rsidR="00D9450A" w:rsidRPr="00EF0B20">
        <w:rPr>
          <w:rFonts w:ascii="Times New Roman" w:eastAsia="Times New Roman" w:hAnsi="Times New Roman" w:cs="Times New Roman"/>
          <w:b/>
          <w:lang w:eastAsia="cs-CZ"/>
        </w:rPr>
        <w:t xml:space="preserve"> 2020</w:t>
      </w:r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6CE2">
        <w:rPr>
          <w:rFonts w:ascii="Times New Roman" w:eastAsia="Times New Roman" w:hAnsi="Times New Roman" w:cs="Times New Roman"/>
          <w:lang w:eastAsia="cs-CZ"/>
        </w:rPr>
        <w:t>Pokud by bylo</w:t>
      </w:r>
      <w:r w:rsidR="00F946E5" w:rsidRPr="00F946E5">
        <w:rPr>
          <w:rFonts w:ascii="Times New Roman" w:eastAsia="Times New Roman" w:hAnsi="Times New Roman" w:cs="Times New Roman"/>
          <w:lang w:eastAsia="cs-CZ"/>
        </w:rPr>
        <w:t xml:space="preserve"> něco nejasné, dejte vědět.</w:t>
      </w:r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06CE2" w:rsidRPr="00E06CE2" w:rsidRDefault="00E06CE2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06CE2">
        <w:rPr>
          <w:rFonts w:ascii="Times New Roman" w:eastAsia="Times New Roman" w:hAnsi="Times New Roman" w:cs="Times New Roman"/>
          <w:lang w:eastAsia="cs-CZ"/>
        </w:rPr>
        <w:t>S pozdravem,</w:t>
      </w:r>
    </w:p>
    <w:p w:rsidR="00464F2D" w:rsidRDefault="004814C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46E5">
        <w:rPr>
          <w:rFonts w:ascii="Times New Roman" w:eastAsia="Times New Roman" w:hAnsi="Times New Roman" w:cs="Times New Roman"/>
          <w:lang w:eastAsia="cs-CZ"/>
        </w:rPr>
        <w:t>Sylva Bártová</w:t>
      </w:r>
    </w:p>
    <w:p w:rsidR="005E2054" w:rsidRDefault="005E2054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>obil: 603 266 669</w:t>
      </w: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803A97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B455F9A" wp14:editId="0F717C8D">
            <wp:simplePos x="0" y="0"/>
            <wp:positionH relativeFrom="column">
              <wp:posOffset>-356870</wp:posOffset>
            </wp:positionH>
            <wp:positionV relativeFrom="paragraph">
              <wp:posOffset>119380</wp:posOffset>
            </wp:positionV>
            <wp:extent cx="6615430" cy="8496300"/>
            <wp:effectExtent l="0" t="0" r="0" b="0"/>
            <wp:wrapTight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8" t="9524" r="28403" b="5556"/>
                    <a:stretch/>
                  </pic:blipFill>
                  <pic:spPr bwMode="auto">
                    <a:xfrm>
                      <a:off x="0" y="0"/>
                      <a:ext cx="6615430" cy="849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E06C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7F0B2D">
        <w:rPr>
          <w:rFonts w:ascii="Times New Roman" w:eastAsia="Times New Roman" w:hAnsi="Times New Roman" w:cs="Times New Roman"/>
          <w:b/>
          <w:lang w:eastAsia="cs-CZ"/>
        </w:rPr>
        <w:t>Ministerstvo zdravotnictví stanovilo následující rizikové faktory: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1. Věk nad 65 let s přidruženými chronickými chorobami.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 xml:space="preserve">2. Chronické onemocnění plic (zahrnuje i středně závažné a závažné astma </w:t>
      </w:r>
      <w:proofErr w:type="spellStart"/>
      <w:r w:rsidRPr="007F0B2D">
        <w:rPr>
          <w:rFonts w:ascii="Times New Roman" w:eastAsia="Times New Roman" w:hAnsi="Times New Roman" w:cs="Times New Roman"/>
          <w:lang w:eastAsia="cs-CZ"/>
        </w:rPr>
        <w:t>bronchiale</w:t>
      </w:r>
      <w:proofErr w:type="spellEnd"/>
      <w:r w:rsidRPr="007F0B2D">
        <w:rPr>
          <w:rFonts w:ascii="Times New Roman" w:eastAsia="Times New Roman" w:hAnsi="Times New Roman" w:cs="Times New Roman"/>
          <w:lang w:eastAsia="cs-CZ"/>
        </w:rPr>
        <w:t>) s dlouhodobou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systémovou farmakologickou léčbou.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3. Onemocnění srdce a/nebo velkých cév s dlouhodobou systémovou farmakologickou léčbou např.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hypertenze.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4. Porucha imunitního systému, např.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a) při imunosupresivní léčbě (steroidy, HIV apod.),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b) při protinádorové léčbě,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c) po transplantaci solidních orgánů a/nebo kostní dřeně,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 xml:space="preserve">5. </w:t>
      </w:r>
      <w:r w:rsidR="00803A97">
        <w:rPr>
          <w:rFonts w:ascii="Times New Roman" w:eastAsia="Times New Roman" w:hAnsi="Times New Roman" w:cs="Times New Roman"/>
          <w:lang w:eastAsia="cs-CZ"/>
        </w:rPr>
        <w:t>Těžká obezita (BMI nad 40 kg/m2</w:t>
      </w:r>
      <w:r w:rsidRPr="007F0B2D">
        <w:rPr>
          <w:rFonts w:ascii="Times New Roman" w:eastAsia="Times New Roman" w:hAnsi="Times New Roman" w:cs="Times New Roman"/>
          <w:lang w:eastAsia="cs-CZ"/>
        </w:rPr>
        <w:t>).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 xml:space="preserve">6. Farmakologicky léčený diabetes </w:t>
      </w:r>
      <w:proofErr w:type="spellStart"/>
      <w:r w:rsidRPr="007F0B2D">
        <w:rPr>
          <w:rFonts w:ascii="Times New Roman" w:eastAsia="Times New Roman" w:hAnsi="Times New Roman" w:cs="Times New Roman"/>
          <w:lang w:eastAsia="cs-CZ"/>
        </w:rPr>
        <w:t>mellitus</w:t>
      </w:r>
      <w:proofErr w:type="spellEnd"/>
      <w:r w:rsidRPr="007F0B2D">
        <w:rPr>
          <w:rFonts w:ascii="Times New Roman" w:eastAsia="Times New Roman" w:hAnsi="Times New Roman" w:cs="Times New Roman"/>
          <w:lang w:eastAsia="cs-CZ"/>
        </w:rPr>
        <w:t>.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7. Chronické onemocnění ledvin vyžadující dočasnou nebo trvalou podporu/náhradu funkce ledvin</w:t>
      </w:r>
    </w:p>
    <w:p w:rsidR="007F0B2D" w:rsidRPr="007F0B2D" w:rsidRDefault="007F0B2D" w:rsidP="007F0B2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(dialýza).</w:t>
      </w:r>
    </w:p>
    <w:p w:rsidR="00B81DFD" w:rsidRPr="00803A97" w:rsidRDefault="007F0B2D" w:rsidP="00803A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F0B2D">
        <w:rPr>
          <w:rFonts w:ascii="Times New Roman" w:eastAsia="Times New Roman" w:hAnsi="Times New Roman" w:cs="Times New Roman"/>
          <w:lang w:eastAsia="cs-CZ"/>
        </w:rPr>
        <w:t>8. Onemocnění jater (primární nebo sekundární).</w:t>
      </w:r>
    </w:p>
    <w:sectPr w:rsidR="00B81DFD" w:rsidRPr="00803A97" w:rsidSect="007F0B2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321"/>
    <w:multiLevelType w:val="hybridMultilevel"/>
    <w:tmpl w:val="0356556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61B"/>
    <w:multiLevelType w:val="hybridMultilevel"/>
    <w:tmpl w:val="09AE9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2"/>
    <w:rsid w:val="0001190B"/>
    <w:rsid w:val="00071AC5"/>
    <w:rsid w:val="000C0BFC"/>
    <w:rsid w:val="00115DEC"/>
    <w:rsid w:val="00182B7B"/>
    <w:rsid w:val="001E3F88"/>
    <w:rsid w:val="00212057"/>
    <w:rsid w:val="002A787B"/>
    <w:rsid w:val="002B7A47"/>
    <w:rsid w:val="003D2823"/>
    <w:rsid w:val="00464F2D"/>
    <w:rsid w:val="00467946"/>
    <w:rsid w:val="004814CD"/>
    <w:rsid w:val="0049428D"/>
    <w:rsid w:val="005E2054"/>
    <w:rsid w:val="006B2699"/>
    <w:rsid w:val="007F0B2D"/>
    <w:rsid w:val="00803A97"/>
    <w:rsid w:val="009F02B8"/>
    <w:rsid w:val="00A634D3"/>
    <w:rsid w:val="00B36633"/>
    <w:rsid w:val="00B81DFD"/>
    <w:rsid w:val="00B8486E"/>
    <w:rsid w:val="00BA1571"/>
    <w:rsid w:val="00BF70B2"/>
    <w:rsid w:val="00C67102"/>
    <w:rsid w:val="00D623DE"/>
    <w:rsid w:val="00D9450A"/>
    <w:rsid w:val="00DE071B"/>
    <w:rsid w:val="00E06CE2"/>
    <w:rsid w:val="00EF0B20"/>
    <w:rsid w:val="00F21673"/>
    <w:rsid w:val="00F946E5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AB7"/>
  <w15:docId w15:val="{3C2E3B8B-D317-4F3E-B94C-ED51EE8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7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14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dcterms:created xsi:type="dcterms:W3CDTF">2020-05-06T04:49:00Z</dcterms:created>
  <dcterms:modified xsi:type="dcterms:W3CDTF">2020-05-06T04:49:00Z</dcterms:modified>
</cp:coreProperties>
</file>