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715052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9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B512B2">
        <w:rPr>
          <w:sz w:val="48"/>
          <w:szCs w:val="48"/>
        </w:rPr>
        <w:t>12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13</w:t>
      </w:r>
      <w:r w:rsidR="00B512B2">
        <w:rPr>
          <w:sz w:val="48"/>
          <w:szCs w:val="48"/>
        </w:rPr>
        <w:t>. 12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71505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5F68F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 oleji</w:t>
            </w:r>
            <w:r w:rsidR="00B975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E803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D81B37" w:rsidP="00725DC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25D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 s krutónky</w:t>
            </w:r>
          </w:p>
        </w:tc>
        <w:tc>
          <w:tcPr>
            <w:tcW w:w="953" w:type="pct"/>
            <w:hideMark/>
          </w:tcPr>
          <w:p w:rsidR="00CD735F" w:rsidRPr="007C6E14" w:rsidRDefault="006948AE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E77FD0" w:rsidP="0071505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Těstoviny s žampiónovou omáčkou</w:t>
            </w:r>
            <w:r w:rsidR="00A27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731C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F35D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F51D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banán</w:t>
            </w:r>
          </w:p>
        </w:tc>
        <w:tc>
          <w:tcPr>
            <w:tcW w:w="953" w:type="pct"/>
          </w:tcPr>
          <w:p w:rsidR="00CD735F" w:rsidRPr="00363AB0" w:rsidRDefault="00C70900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71505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kedluben, 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715052" w:rsidP="00461F9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61F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brokolicová,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71505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62FE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drůbková s </w:t>
            </w:r>
            <w:r w:rsidR="00E77F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kapáním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715052" w:rsidP="00123C5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D713A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ramborová kaše, </w:t>
            </w:r>
            <w:r w:rsidR="005778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salát,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23C5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03F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5F68F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F68F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povidla, mléko</w:t>
            </w:r>
          </w:p>
        </w:tc>
        <w:tc>
          <w:tcPr>
            <w:tcW w:w="953" w:type="pct"/>
            <w:hideMark/>
          </w:tcPr>
          <w:p w:rsidR="004F3EA6" w:rsidRPr="006C426B" w:rsidRDefault="00E826C0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F3E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461F9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61F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dýňová, </w:t>
            </w:r>
            <w:proofErr w:type="spellStart"/>
            <w:r w:rsidR="00461F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461F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1528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71505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62FEC">
              <w:rPr>
                <w:rFonts w:asciiTheme="majorHAnsi" w:hAnsiTheme="majorHAnsi" w:cs="Times New Roman"/>
                <w:sz w:val="24"/>
                <w:szCs w:val="24"/>
              </w:rPr>
              <w:t>rybí</w:t>
            </w:r>
          </w:p>
        </w:tc>
        <w:tc>
          <w:tcPr>
            <w:tcW w:w="951" w:type="pct"/>
          </w:tcPr>
          <w:p w:rsidR="0075205A" w:rsidRPr="00CE5D8B" w:rsidRDefault="006948AE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4, 9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E77FD0" w:rsidP="000675C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Mexická pánev s vepřovým masem, dušená rýže</w:t>
            </w:r>
            <w:r w:rsidR="003834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512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675C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1" w:type="pct"/>
          </w:tcPr>
          <w:p w:rsidR="00ED6674" w:rsidRDefault="00E803B1" w:rsidP="00AC291B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E375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71505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975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F68F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avokádová s Cottage sýrem, </w:t>
            </w:r>
            <w:r w:rsidR="005A4F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88503B" w:rsidP="00F7084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Pohanková</w:t>
            </w:r>
            <w:r w:rsidR="005F68F4">
              <w:rPr>
                <w:rFonts w:asciiTheme="majorHAnsi" w:hAnsiTheme="majorHAnsi" w:cs="Times New Roman"/>
                <w:sz w:val="24"/>
                <w:szCs w:val="24"/>
              </w:rPr>
              <w:t xml:space="preserve"> kaše,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71505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E092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62FEC">
              <w:rPr>
                <w:rFonts w:asciiTheme="majorHAnsi" w:hAnsiTheme="majorHAnsi" w:cs="Times New Roman"/>
                <w:sz w:val="24"/>
                <w:szCs w:val="24"/>
              </w:rPr>
              <w:t xml:space="preserve">zeleninová s </w:t>
            </w:r>
            <w:proofErr w:type="spellStart"/>
            <w:r w:rsidR="00E77FD0">
              <w:rPr>
                <w:rFonts w:asciiTheme="majorHAnsi" w:hAnsiTheme="majorHAnsi" w:cs="Times New Roman"/>
                <w:sz w:val="24"/>
                <w:szCs w:val="24"/>
              </w:rPr>
              <w:t>bulgurem</w:t>
            </w:r>
            <w:proofErr w:type="spellEnd"/>
          </w:p>
        </w:tc>
        <w:tc>
          <w:tcPr>
            <w:tcW w:w="956" w:type="pct"/>
          </w:tcPr>
          <w:p w:rsidR="0075205A" w:rsidRPr="00444276" w:rsidRDefault="00E803B1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062FEC" w:rsidP="00123C5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kachní prso, bramborový knedlík, dušené bílé zelí</w:t>
            </w:r>
            <w:r w:rsidR="003834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7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23C5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  <w:r w:rsidR="006948A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ovocné mléko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E803B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E1D8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715052" w:rsidP="0071505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paprika</w:t>
            </w:r>
            <w:r w:rsidR="004F3E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71505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5F68F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černé čočky</w:t>
            </w:r>
            <w:r w:rsidR="003366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E803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71505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834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77F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 zeleného hrášku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0675C5" w:rsidP="00123C51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Vepřový přírodní plátek</w:t>
            </w:r>
            <w:bookmarkStart w:id="0" w:name="_GoBack"/>
            <w:bookmarkEnd w:id="0"/>
            <w:r w:rsidR="00E77F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brambory, </w:t>
            </w:r>
            <w:r w:rsidR="003F7C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197F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čínského zelí s jablky a mrkví</w:t>
            </w:r>
            <w:r w:rsidR="00D575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7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23C5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71505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 máslo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512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ředkvička,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36A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3B87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4F4F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181"/>
    <w:rsid w:val="005F68F4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1A8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05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3FB8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6E1F-1466-4188-8C41-ACFA34E7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2024-12-06T09:25:00Z</dcterms:created>
  <dcterms:modified xsi:type="dcterms:W3CDTF">2024-12-06T09:25:00Z</dcterms:modified>
</cp:coreProperties>
</file>