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CD4" w:rsidRDefault="00DE5FE2">
      <w:pPr>
        <w:spacing w:before="1440" w:after="240"/>
        <w:jc w:val="center"/>
      </w:pPr>
      <w:r>
        <w:rPr>
          <w:noProof/>
        </w:rPr>
        <w:drawing>
          <wp:inline distT="0" distB="0" distL="0" distR="0">
            <wp:extent cx="1333500" cy="12668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CD4" w:rsidRDefault="00DE5FE2">
      <w:pPr>
        <w:spacing w:before="120" w:after="120"/>
        <w:jc w:val="center"/>
      </w:pPr>
      <w:r>
        <w:rPr>
          <w:b/>
          <w:bCs/>
          <w:color w:val="1F3864"/>
          <w:sz w:val="36"/>
          <w:szCs w:val="36"/>
        </w:rPr>
        <w:t>VÝROČNÍ ZPRÁVA ČINNOSTI</w:t>
      </w:r>
    </w:p>
    <w:p w:rsidR="00F71CD4" w:rsidRDefault="00DE5FE2">
      <w:pPr>
        <w:spacing w:before="120" w:after="120"/>
        <w:jc w:val="center"/>
      </w:pPr>
      <w:r>
        <w:rPr>
          <w:b/>
          <w:bCs/>
          <w:color w:val="1F3864"/>
          <w:sz w:val="30"/>
          <w:szCs w:val="30"/>
        </w:rPr>
        <w:t>ZÁKLADNÍ ŠKOLY A MATEŘSKÉ ŠKOLY V OLBRAMICÍCH</w:t>
      </w:r>
    </w:p>
    <w:p w:rsidR="00F71CD4" w:rsidRDefault="00DE5FE2">
      <w:pPr>
        <w:spacing w:before="240" w:after="120"/>
        <w:jc w:val="center"/>
      </w:pPr>
      <w:r>
        <w:rPr>
          <w:sz w:val="28"/>
          <w:szCs w:val="28"/>
        </w:rPr>
        <w:t>za školní rok 2025/2026</w:t>
      </w:r>
    </w:p>
    <w:p w:rsidR="00F71CD4" w:rsidRDefault="00F71CD4">
      <w:pPr>
        <w:spacing w:before="60" w:after="60"/>
      </w:pPr>
    </w:p>
    <w:p w:rsidR="00F71CD4" w:rsidRDefault="00F71CD4">
      <w:pPr>
        <w:spacing w:before="60" w:after="60"/>
      </w:pPr>
    </w:p>
    <w:p w:rsidR="00F71CD4" w:rsidRDefault="00DE5FE2">
      <w:pPr>
        <w:spacing w:before="120" w:after="60"/>
        <w:jc w:val="center"/>
      </w:pPr>
      <w:r>
        <w:t>Zpracovala: Mgr. Sylva Bártová, ředitelka školy</w:t>
      </w:r>
    </w:p>
    <w:p w:rsidR="00F71CD4" w:rsidRDefault="004A7580">
      <w:pPr>
        <w:spacing w:before="60" w:after="60"/>
        <w:jc w:val="center"/>
      </w:pPr>
      <w:r>
        <w:t>Olbramice, 25</w:t>
      </w:r>
      <w:r w:rsidR="00DE5FE2">
        <w:t>. 8. 2026</w:t>
      </w:r>
    </w:p>
    <w:p w:rsidR="00F71CD4" w:rsidRDefault="00DE5FE2">
      <w:r>
        <w:br w:type="page"/>
      </w:r>
    </w:p>
    <w:p w:rsidR="00F71CD4" w:rsidRDefault="00DE5FE2">
      <w:pPr>
        <w:pStyle w:val="Nadpis1"/>
      </w:pPr>
      <w:r>
        <w:lastRenderedPageBreak/>
        <w:t>OBSAH</w:t>
      </w:r>
    </w:p>
    <w:p w:rsidR="00F71CD4" w:rsidRDefault="00DE5FE2">
      <w:pPr>
        <w:spacing w:before="60" w:after="60"/>
      </w:pPr>
      <w:r>
        <w:t>1.  Úvod a charakteristika školy</w:t>
      </w:r>
    </w:p>
    <w:p w:rsidR="00F71CD4" w:rsidRDefault="00DE5FE2">
      <w:pPr>
        <w:spacing w:before="60" w:after="60"/>
      </w:pPr>
      <w:r>
        <w:t>2.  Přehled oborů vzdělávání</w:t>
      </w:r>
    </w:p>
    <w:p w:rsidR="00F71CD4" w:rsidRDefault="00DE5FE2">
      <w:pPr>
        <w:spacing w:before="60" w:after="60"/>
      </w:pPr>
      <w:r>
        <w:t>3.  Rámcový popis personálního zabezpečení školy</w:t>
      </w:r>
    </w:p>
    <w:p w:rsidR="00F71CD4" w:rsidRDefault="00DE5FE2">
      <w:pPr>
        <w:spacing w:before="60" w:after="60"/>
      </w:pPr>
      <w:r>
        <w:t>4.  Údaje o zápisu k povinné školní docházce</w:t>
      </w:r>
    </w:p>
    <w:p w:rsidR="00F71CD4" w:rsidRDefault="00DE5FE2">
      <w:pPr>
        <w:spacing w:before="60" w:after="60"/>
      </w:pPr>
      <w:r>
        <w:t>5.  Stručné vyhodnocení naplňování školního vzdělávacího programu</w:t>
      </w:r>
    </w:p>
    <w:p w:rsidR="00F71CD4" w:rsidRDefault="00DE5FE2">
      <w:pPr>
        <w:spacing w:before="60" w:after="60"/>
      </w:pPr>
      <w:r>
        <w:t>6.  Výsledky vzdělávání žáků</w:t>
      </w:r>
    </w:p>
    <w:p w:rsidR="00F71CD4" w:rsidRDefault="00DE5FE2">
      <w:pPr>
        <w:spacing w:before="60" w:after="60"/>
      </w:pPr>
      <w:r>
        <w:t>7.  Prevence sociálně patologických jevů</w:t>
      </w:r>
    </w:p>
    <w:p w:rsidR="00F71CD4" w:rsidRDefault="00DE5FE2">
      <w:pPr>
        <w:spacing w:before="60" w:after="60"/>
      </w:pPr>
      <w:r>
        <w:t>8.  Další vzdělávání pedagogických pracovníků</w:t>
      </w:r>
    </w:p>
    <w:p w:rsidR="00F71CD4" w:rsidRDefault="00DE5FE2">
      <w:pPr>
        <w:spacing w:before="60" w:after="60"/>
      </w:pPr>
      <w:r>
        <w:t>9.  Aktivity a prezentace školy na veřejnosti</w:t>
      </w:r>
    </w:p>
    <w:p w:rsidR="00F71CD4" w:rsidRDefault="00DE5FE2">
      <w:pPr>
        <w:spacing w:before="60" w:after="60"/>
      </w:pPr>
      <w:r>
        <w:t>10. Výsledky inspekční a kontrolní činnosti</w:t>
      </w:r>
    </w:p>
    <w:p w:rsidR="00F71CD4" w:rsidRDefault="00DE5FE2">
      <w:pPr>
        <w:spacing w:before="60" w:after="60"/>
      </w:pPr>
      <w:r>
        <w:t>11. Hospodaření školy</w:t>
      </w:r>
    </w:p>
    <w:p w:rsidR="00F71CD4" w:rsidRDefault="00DE5FE2">
      <w:pPr>
        <w:spacing w:before="60" w:after="60"/>
      </w:pPr>
      <w:r>
        <w:t>12. Závěr</w:t>
      </w:r>
    </w:p>
    <w:p w:rsidR="00F71CD4" w:rsidRDefault="00DE5FE2">
      <w:r>
        <w:br w:type="page"/>
      </w:r>
    </w:p>
    <w:p w:rsidR="00F71CD4" w:rsidRDefault="00DE5FE2">
      <w:pPr>
        <w:pStyle w:val="Nadpis1"/>
      </w:pPr>
      <w:r>
        <w:lastRenderedPageBreak/>
        <w:t>1.  ÚVOD A CHARAKTERISTIKA ŠKOLY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560"/>
      </w:tblGrid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Základní škola a mateřská škola Olbramice, příspěvková organizace</w:t>
            </w:r>
            <w:r>
              <w:br/>
              <w:t xml:space="preserve"> </w:t>
            </w:r>
            <w:r>
              <w:rPr>
                <w:sz w:val="20"/>
                <w:szCs w:val="20"/>
              </w:rPr>
              <w:t>www.zsolbramice.cz  |  zsolbramice@seznam.cz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Adresa školy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Hlavní 25, 742 83 Olbramice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Ředitelka školy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Mgr. Sylva Bártová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Zřizovatel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Obec Olbramice, Prostorná 132, 742 83 Olbramice, tel. 556 421 734, www.obecolbramice.cz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Zařazení do sítě škol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20. 3. 1996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Škola sdružuje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Základní školu – IZO: 102 232 555</w:t>
            </w:r>
          </w:p>
          <w:p w:rsidR="00F71CD4" w:rsidRDefault="00DE5FE2">
            <w:r>
              <w:rPr>
                <w:sz w:val="20"/>
                <w:szCs w:val="20"/>
              </w:rPr>
              <w:t>Školní družinu – IZO: 119 801 167</w:t>
            </w:r>
          </w:p>
          <w:p w:rsidR="00F71CD4" w:rsidRDefault="00DE5FE2">
            <w:r>
              <w:rPr>
                <w:sz w:val="20"/>
                <w:szCs w:val="20"/>
              </w:rPr>
              <w:t>Mateřskou školu – IZO: 107 625 041 (od 1. 1. 2003)</w:t>
            </w:r>
          </w:p>
          <w:p w:rsidR="00F71CD4" w:rsidRDefault="00DE5FE2">
            <w:r>
              <w:rPr>
                <w:sz w:val="20"/>
                <w:szCs w:val="20"/>
              </w:rPr>
              <w:t>Školní jídelnu – IZO: 103 068 422 (od 1. 1. 2003)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Počet tříd ZŠ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3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Počet oddělení ŠD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2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Počet oddělení MŠ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1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Počet pedagogických pracovníků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5 (z toho 2 pedagogové v MŠ)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Počet provozních zaměstnanců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4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Počet asistentů pedagoga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3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Počet školních asistentů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1 (v MŠ)</w:t>
            </w:r>
          </w:p>
        </w:tc>
      </w:tr>
      <w:tr w:rsidR="00F71CD4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Školská rada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Šestičlenná</w:t>
            </w:r>
          </w:p>
        </w:tc>
      </w:tr>
    </w:tbl>
    <w:p w:rsidR="00F71CD4" w:rsidRDefault="00F71CD4">
      <w:pPr>
        <w:spacing w:before="60" w:after="60"/>
      </w:pPr>
    </w:p>
    <w:p w:rsidR="009E3289" w:rsidRDefault="009E3289" w:rsidP="009E3289">
      <w:pPr>
        <w:spacing w:before="60" w:after="60"/>
        <w:jc w:val="both"/>
      </w:pPr>
      <w:r>
        <w:t>Základní škola a mateřská škola v Olbramicích je málotřídní školou se třemi třídami (pěti ročníky), mateřskou školou, školní družinou a školní jídelnou. Škola prošla celkovou rekonstrukcí v roce 2010. V roce 2013 byl vybudován venkovní altán s přírodovědnou učebnou. V roce 2018 byla k budově základní školy přistavěna budova mateřské školy, která zahrnuje šatnu pro děti a hygienické zázemí. Škola udržuje dlouhodobě dobré vztahy se zřizovatelem, obcí Olbramice, což se projevuje i ve společně realizovaných investičních záměrech.</w:t>
      </w:r>
    </w:p>
    <w:p w:rsidR="009E3289" w:rsidRDefault="009E3289" w:rsidP="009E3289">
      <w:pPr>
        <w:spacing w:before="60" w:after="60"/>
      </w:pPr>
    </w:p>
    <w:p w:rsidR="009E3289" w:rsidRDefault="009E3289" w:rsidP="009E3289">
      <w:pPr>
        <w:spacing w:before="60" w:after="60"/>
        <w:jc w:val="both"/>
      </w:pPr>
      <w:r>
        <w:t>Škola spolupracuje se zájmovým spolkem Slunečnice Olbramice z. s., který se podílí finančně i organizačně na volnočasových aktivitách pro děti z Olbramic a přilehlého okolí. Ve školním roce 2025/2026 spolek zajistil nebo spoluorganizoval tyto akce: Den sportu, Rozsvícení vánočního stromu, Dětský ples, Obecní ples, Čarodějnice, Den rodin a Dětskou pouť. Spolek rovněž podpořil školní výlet, školu v přírodě a vědomostní soutěže žáků.</w:t>
      </w:r>
    </w:p>
    <w:p w:rsidR="009E3289" w:rsidRDefault="009E3289" w:rsidP="009E3289">
      <w:pPr>
        <w:spacing w:before="60" w:after="60"/>
      </w:pPr>
    </w:p>
    <w:p w:rsidR="009E3289" w:rsidRDefault="009E3289" w:rsidP="009E3289">
      <w:pPr>
        <w:spacing w:before="60" w:after="60"/>
        <w:jc w:val="both"/>
      </w:pPr>
      <w:r>
        <w:t>Školská rada, ustavená k 1. 1. 2006, je šestičlenná a schází se zpravidla dva</w:t>
      </w:r>
      <w:r w:rsidR="004A7580">
        <w:t>krát ročně. Ve školním roce 2025/2026</w:t>
      </w:r>
      <w:r>
        <w:t xml:space="preserve"> projednala a schválila: výroční </w:t>
      </w:r>
      <w:r w:rsidR="00785D41">
        <w:t>zprávu o hospodaření za rok 2025</w:t>
      </w:r>
      <w:r w:rsidR="004A7580">
        <w:t xml:space="preserve">, </w:t>
      </w:r>
      <w:r>
        <w:t>v srpnu</w:t>
      </w:r>
      <w:r w:rsidR="004A7580">
        <w:t xml:space="preserve"> 2025</w:t>
      </w:r>
      <w:r>
        <w:t xml:space="preserve"> projednala výroční zprávu</w:t>
      </w:r>
      <w:r w:rsidR="004A7580">
        <w:t xml:space="preserve"> školy</w:t>
      </w:r>
      <w:r>
        <w:t xml:space="preserve"> 2024/2025, údaje o plánovaných aktivitách ve školním roce 2025/2026.</w:t>
      </w:r>
    </w:p>
    <w:p w:rsidR="009E3289" w:rsidRDefault="009E3289">
      <w:pPr>
        <w:pStyle w:val="Nadpis1"/>
      </w:pPr>
    </w:p>
    <w:p w:rsidR="009E3289" w:rsidRDefault="009E3289">
      <w:pPr>
        <w:pStyle w:val="Nadpis1"/>
      </w:pPr>
    </w:p>
    <w:p w:rsidR="00F71CD4" w:rsidRDefault="00DE5FE2">
      <w:pPr>
        <w:pStyle w:val="Nadpis1"/>
      </w:pPr>
      <w:r>
        <w:lastRenderedPageBreak/>
        <w:t>2.  PŘEHLED OBORŮ VZDĚLÁVÁNÍ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2000"/>
        <w:gridCol w:w="1560"/>
        <w:gridCol w:w="3600"/>
      </w:tblGrid>
      <w:tr w:rsidR="00F71CD4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Třída</w:t>
            </w:r>
          </w:p>
        </w:tc>
        <w:tc>
          <w:tcPr>
            <w:tcW w:w="2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Ročníky</w:t>
            </w:r>
          </w:p>
        </w:tc>
        <w:tc>
          <w:tcPr>
            <w:tcW w:w="1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Počet žáků</w:t>
            </w:r>
          </w:p>
        </w:tc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Učební plán</w:t>
            </w:r>
          </w:p>
        </w:tc>
      </w:tr>
      <w:tr w:rsidR="00F71CD4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1. třída</w:t>
            </w:r>
          </w:p>
        </w:tc>
        <w:tc>
          <w:tcPr>
            <w:tcW w:w="2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1. ročník</w:t>
            </w:r>
          </w:p>
        </w:tc>
        <w:tc>
          <w:tcPr>
            <w:tcW w:w="1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ŠVP Škola Slunečnice, č. j. 1/2007</w:t>
            </w:r>
          </w:p>
        </w:tc>
      </w:tr>
      <w:tr w:rsidR="00F71CD4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2. třída</w:t>
            </w:r>
          </w:p>
        </w:tc>
        <w:tc>
          <w:tcPr>
            <w:tcW w:w="2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2. a 3. ročník</w:t>
            </w:r>
          </w:p>
        </w:tc>
        <w:tc>
          <w:tcPr>
            <w:tcW w:w="1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ŠVP Škola Slunečnice, č. j. 1/2007</w:t>
            </w:r>
          </w:p>
        </w:tc>
      </w:tr>
      <w:tr w:rsidR="00F71CD4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3. třída</w:t>
            </w:r>
          </w:p>
        </w:tc>
        <w:tc>
          <w:tcPr>
            <w:tcW w:w="2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785D41">
            <w:r>
              <w:rPr>
                <w:sz w:val="20"/>
                <w:szCs w:val="20"/>
              </w:rPr>
              <w:t xml:space="preserve">4. a </w:t>
            </w:r>
            <w:r w:rsidR="00DE5FE2">
              <w:rPr>
                <w:sz w:val="20"/>
                <w:szCs w:val="20"/>
              </w:rPr>
              <w:t>5. ročník</w:t>
            </w:r>
          </w:p>
        </w:tc>
        <w:tc>
          <w:tcPr>
            <w:tcW w:w="1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ŠVP Škola Slunečnice, č. j. 1/2007</w:t>
            </w:r>
          </w:p>
        </w:tc>
      </w:tr>
    </w:tbl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Poznámka: Ve 3. třídě jsou dle předloženého přehledu vyučováni žáci 5. ročníku. 4. ročník není ve výchozím dokumentu samostatně uveden – vyučován byl v rámci 3. třídy. Údaj bude upřesněn dle aktuálního třídního výkazu.</w:t>
      </w:r>
    </w:p>
    <w:p w:rsidR="00F71CD4" w:rsidRDefault="00DE5FE2">
      <w:pPr>
        <w:pStyle w:val="Nadpis1"/>
      </w:pPr>
      <w:r>
        <w:t>3.  RÁMCOVÝ POPIS PERSONÁLNÍHO ZABEZPEČENÍ ŠKOLY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2100"/>
        <w:gridCol w:w="3060"/>
      </w:tblGrid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Pracovní zařazení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Úvazek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Kvalifikace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Ředitelka školy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Vysokoškolské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Vedoucí učitelka MŠ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Vysokoškolské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Učitelka ZŠ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Vysokoškolské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Učitelka ZŠ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Vysokoškolské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Učitelka ZŠ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36 %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Vysokoškolské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Učitelka ZŠ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18 %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Učitelka MŠ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Vychovatelka ŠD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98,21 %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Vychovatelka ŠD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58 %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Vyšší odborné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Asistent pedagoga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63,89 %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Asistent pedagoga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50 %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Asistent pedagoga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50 %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Vyšší odborné</w:t>
            </w:r>
          </w:p>
        </w:tc>
      </w:tr>
      <w:tr w:rsidR="00785D41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785D41" w:rsidRDefault="00785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Školní asistent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785D41" w:rsidRDefault="0078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785D41" w:rsidRDefault="00785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Středoškolská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Vedoucí školní jídelny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40 %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Kuchař/</w:t>
            </w:r>
            <w:proofErr w:type="spellStart"/>
            <w:r>
              <w:rPr>
                <w:sz w:val="20"/>
                <w:szCs w:val="20"/>
              </w:rPr>
              <w:t>ka</w:t>
            </w:r>
            <w:proofErr w:type="spellEnd"/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Vyučen/a v oboru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Pomocná kuchařka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15 %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Školník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DPP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Vyučen v oboru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Účetní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50 %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Vysokoškolské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Uklízečka ZŠ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45 %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  <w:tr w:rsidR="00F71CD4"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Uklízečka MŠ</w:t>
            </w:r>
          </w:p>
        </w:tc>
        <w:tc>
          <w:tcPr>
            <w:tcW w:w="21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3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Středoškolské</w:t>
            </w:r>
          </w:p>
        </w:tc>
      </w:tr>
    </w:tbl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DPP – dohoda o provedení práce.</w:t>
      </w:r>
    </w:p>
    <w:p w:rsidR="009E3289" w:rsidRDefault="009E3289">
      <w:pPr>
        <w:pStyle w:val="Nadpis1"/>
      </w:pPr>
    </w:p>
    <w:p w:rsidR="009E3289" w:rsidRDefault="009E3289">
      <w:pPr>
        <w:pStyle w:val="Nadpis1"/>
      </w:pPr>
    </w:p>
    <w:p w:rsidR="00F71CD4" w:rsidRDefault="00DE5FE2">
      <w:pPr>
        <w:pStyle w:val="Nadpis1"/>
      </w:pPr>
      <w:r>
        <w:t>4.  ÚDAJE O ZÁPISU K POVINNÉ ŠKOLNÍ DOCHÁZCE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60"/>
        <w:gridCol w:w="3000"/>
      </w:tblGrid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Počet dětí zapsaných do 1. ročníku pro školní rok 2025/2026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C3F2A">
            <w:pPr>
              <w:jc w:val="center"/>
            </w:pPr>
            <w:r>
              <w:rPr>
                <w:sz w:val="20"/>
                <w:szCs w:val="20"/>
              </w:rPr>
              <w:t>16</w:t>
            </w:r>
            <w:bookmarkStart w:id="0" w:name="_GoBack"/>
            <w:bookmarkEnd w:id="0"/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Zápis proběhl v řádném termínu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ano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Počet dětí s vývojovými poruchami učení (VPU) nebo zdravotním znevýhodněním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785D41">
            <w:pPr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Počet žáků přestupujících po 5. ročníku na jinou školu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4A7580">
            <w:pPr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</w:tr>
    </w:tbl>
    <w:p w:rsidR="00F71CD4" w:rsidRDefault="00DE5FE2">
      <w:pPr>
        <w:pStyle w:val="Nadpis1"/>
      </w:pPr>
      <w:r>
        <w:t>5.  STRUČNÉ VYHODNOCENÍ NAPLŇOVÁNÍ ŠKOLNÍHO VZDĚLÁVACÍHO PROGRAMU</w:t>
      </w:r>
    </w:p>
    <w:p w:rsidR="00F71CD4" w:rsidRDefault="00DE5FE2">
      <w:pPr>
        <w:spacing w:before="60" w:after="60"/>
        <w:jc w:val="both"/>
      </w:pPr>
      <w:r>
        <w:t>Ve školním roce</w:t>
      </w:r>
      <w:r w:rsidR="00785D41">
        <w:t xml:space="preserve"> 2025/2026</w:t>
      </w:r>
      <w:r>
        <w:t xml:space="preserve"> byly podle školního vzdělávacího programu s názvem Škola Slunečnice (č. j. 1/2007) vzdělávány všechny ročníky základní školy. Školní vzdělávací program byl vytvořen v souladu s Rámcovým vzdělávacím programem pro základní vzdělávání, s přihlédnutím k podmínkám školy, zkušenostem pedagogického sboru a podnětům zákonných zástupců žáků.</w:t>
      </w:r>
    </w:p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Cíle stanovené v ŠVP byly průběžně naplňovány. K jejich realizaci přispívaly zejména metody zážitkové pedagogiky, projektové dny, exkurze, besedy s odborníky a setkání se zajímavými osobnostmi. Vzdělávací program byl doplněn o aktivity rozvíjející čtenářskou gramotnost, digitální kompetence a polytechnické vzdělávání.</w:t>
      </w:r>
    </w:p>
    <w:p w:rsidR="00F71CD4" w:rsidRDefault="00DE5FE2">
      <w:pPr>
        <w:pStyle w:val="Nadpis1"/>
      </w:pPr>
      <w:r>
        <w:t>6.  VÝSLEDKY VZDĚLÁVÁNÍ ŽÁKŮ</w:t>
      </w:r>
    </w:p>
    <w:p w:rsidR="00F71CD4" w:rsidRDefault="00DE5FE2">
      <w:pPr>
        <w:spacing w:before="60" w:after="60"/>
        <w:jc w:val="both"/>
      </w:pPr>
      <w:r>
        <w:rPr>
          <w:b/>
          <w:bCs/>
        </w:rPr>
        <w:t>Tabulky budou doplněny po ukončení klasifikace v červnu 2026.</w:t>
      </w:r>
    </w:p>
    <w:p w:rsidR="00F71CD4" w:rsidRDefault="00F71CD4">
      <w:pPr>
        <w:spacing w:before="60" w:after="60"/>
      </w:pPr>
    </w:p>
    <w:p w:rsidR="00F71CD4" w:rsidRDefault="00DE5FE2">
      <w:pPr>
        <w:spacing w:before="60" w:after="60"/>
      </w:pPr>
      <w:r>
        <w:rPr>
          <w:b/>
          <w:bCs/>
        </w:rPr>
        <w:t>Výsledky vzdělávání – 1. pololetí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1"/>
        <w:gridCol w:w="1667"/>
        <w:gridCol w:w="2046"/>
        <w:gridCol w:w="1486"/>
        <w:gridCol w:w="1763"/>
        <w:gridCol w:w="1207"/>
      </w:tblGrid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Ročník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Počet žáků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Prospělo s vyznamenáním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Prospělo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Neklasifikováno</w:t>
            </w: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Omluvené hodiny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1.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16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15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Hodnoceni slovně 2</w:t>
            </w: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470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2.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9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8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580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3.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12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12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0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441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4.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6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6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0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235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5.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7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7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0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349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50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48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2075</w:t>
            </w:r>
          </w:p>
        </w:tc>
      </w:tr>
    </w:tbl>
    <w:p w:rsidR="00F71CD4" w:rsidRDefault="00F71CD4">
      <w:pPr>
        <w:spacing w:before="60" w:after="60"/>
      </w:pPr>
    </w:p>
    <w:p w:rsidR="00F71CD4" w:rsidRDefault="00DE5FE2">
      <w:pPr>
        <w:spacing w:before="60" w:after="60"/>
      </w:pPr>
      <w:r>
        <w:rPr>
          <w:b/>
          <w:bCs/>
        </w:rPr>
        <w:t>Výsledky vzdělávání – 2. pololetí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1"/>
        <w:gridCol w:w="1667"/>
        <w:gridCol w:w="2046"/>
        <w:gridCol w:w="1486"/>
        <w:gridCol w:w="1763"/>
        <w:gridCol w:w="1207"/>
      </w:tblGrid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Ročník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Počet žáků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Prospělo s vyznamenáním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Prospělo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Neklasifikováno</w:t>
            </w: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Omluvené hodiny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1.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785D41">
            <w:pPr>
              <w:jc w:val="center"/>
            </w:pPr>
            <w:r>
              <w:t>16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15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A14056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785D41">
            <w:pPr>
              <w:jc w:val="center"/>
            </w:pPr>
            <w:r>
              <w:t>Slovně hodnoceni 2</w:t>
            </w: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687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lastRenderedPageBreak/>
              <w:t>2.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9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8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609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3.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12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11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519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4.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6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5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268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5. roč.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7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7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0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429</w:t>
            </w:r>
          </w:p>
        </w:tc>
      </w:tr>
      <w:tr w:rsidR="00F71CD4"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50</w:t>
            </w:r>
          </w:p>
        </w:tc>
        <w:tc>
          <w:tcPr>
            <w:tcW w:w="20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46</w:t>
            </w:r>
          </w:p>
        </w:tc>
        <w:tc>
          <w:tcPr>
            <w:tcW w:w="1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2359BB">
            <w:pPr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F71CD4">
            <w:pPr>
              <w:jc w:val="center"/>
            </w:pPr>
          </w:p>
        </w:tc>
        <w:tc>
          <w:tcPr>
            <w:tcW w:w="1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51418">
            <w:pPr>
              <w:jc w:val="center"/>
            </w:pPr>
            <w:r>
              <w:t>2512</w:t>
            </w:r>
          </w:p>
        </w:tc>
      </w:tr>
    </w:tbl>
    <w:p w:rsidR="00F71CD4" w:rsidRDefault="00DE5FE2">
      <w:pPr>
        <w:pStyle w:val="Nadpis1"/>
      </w:pPr>
      <w:r>
        <w:t>7.  PREVENCE SOCIÁLNĚ PATOLOGICKÝCH JEVŮ</w:t>
      </w:r>
    </w:p>
    <w:p w:rsidR="00F71CD4" w:rsidRDefault="00DE5FE2">
      <w:pPr>
        <w:spacing w:before="60" w:after="60"/>
        <w:jc w:val="both"/>
      </w:pPr>
      <w:r>
        <w:t>Podrobné hodnocení minimálního preventivního programu za školní rok 2025/2026 je zpracováno jako samostatná příloha této výroční zprávy. Příloha je rovněž dostupná na webových stránkách školy: www.zsolbramice.cz.</w:t>
      </w:r>
    </w:p>
    <w:p w:rsidR="00F71CD4" w:rsidRDefault="00DE5FE2">
      <w:pPr>
        <w:pStyle w:val="Nadpis1"/>
      </w:pPr>
      <w:r>
        <w:t>8.  DALŠÍ VZDĚLÁVÁNÍ PEDAGOGICKÝCH PRACOVNÍKŮ</w:t>
      </w:r>
    </w:p>
    <w:p w:rsidR="007D5FCC" w:rsidRDefault="007D5FCC" w:rsidP="007D5FCC">
      <w:pPr>
        <w:spacing w:before="60" w:after="60"/>
        <w:jc w:val="both"/>
      </w:pPr>
      <w:r>
        <w:t>Plán dalšího vzdělávání pedagogických pracovníků (DVPP) pro školní rok 2025/2026 byl sestaven v souladu s plánem práce školy, směrnicí DVPP, finančními možnostmi školy a jejím dlouhodobým záměrem.</w:t>
      </w:r>
    </w:p>
    <w:p w:rsidR="007D5FCC" w:rsidRDefault="007D5FCC" w:rsidP="007D5FCC">
      <w:pPr>
        <w:spacing w:before="60" w:after="60"/>
      </w:pPr>
    </w:p>
    <w:p w:rsidR="007D5FCC" w:rsidRDefault="007D5FCC" w:rsidP="007D5FCC">
      <w:pPr>
        <w:spacing w:before="60" w:after="60"/>
        <w:jc w:val="both"/>
      </w:pPr>
      <w:r>
        <w:t xml:space="preserve">Všichni pedagogičtí i nepedagogičtí pracovníci se zúčastnili interního vzdělávání v rámci tzv. Sboroven zaměřených na témata: měkké cíle.  </w:t>
      </w:r>
    </w:p>
    <w:p w:rsidR="007D5FCC" w:rsidRDefault="007D5FCC" w:rsidP="007D5FCC">
      <w:pPr>
        <w:spacing w:before="60" w:after="60"/>
      </w:pPr>
    </w:p>
    <w:p w:rsidR="007D5FCC" w:rsidRDefault="007D5FCC" w:rsidP="007D5FCC">
      <w:pPr>
        <w:spacing w:before="60" w:after="60"/>
        <w:jc w:val="both"/>
      </w:pPr>
      <w:r>
        <w:t>Pedagogičtí pracovníci se dále účastnili externích seminářů zaměřených na tato témata: Akad</w:t>
      </w:r>
      <w:r w:rsidR="00D51418">
        <w:t>emie internetového marketingu, k</w:t>
      </w:r>
      <w:r>
        <w:t>r</w:t>
      </w:r>
      <w:r w:rsidR="00D51418">
        <w:t>eativní materiály ve výuce AJ, prevence násilného chování, n</w:t>
      </w:r>
      <w:r>
        <w:t xml:space="preserve">avazování vztahu </w:t>
      </w:r>
      <w:r w:rsidR="00D51418">
        <w:t>s dítětem s SVP, Den prevence, j</w:t>
      </w:r>
      <w:r>
        <w:t>a</w:t>
      </w:r>
      <w:r w:rsidR="003A0F1E">
        <w:t>k zefektivnit práci, bádáme na prvním stupni, v</w:t>
      </w:r>
      <w:r>
        <w:t>yužití umělé inteligence ve vzdělání.</w:t>
      </w:r>
    </w:p>
    <w:p w:rsidR="00F71CD4" w:rsidRDefault="00DE5FE2">
      <w:pPr>
        <w:pStyle w:val="Nadpis1"/>
      </w:pPr>
      <w:r>
        <w:t>9.  AKTIVITY A PREZENTACE ŠKOLY NA VEŘEJNOSTI</w:t>
      </w:r>
    </w:p>
    <w:p w:rsidR="00F71CD4" w:rsidRDefault="00DE5FE2">
      <w:pPr>
        <w:pStyle w:val="Nadpis2"/>
      </w:pPr>
      <w:r>
        <w:t>9.1  Přehled školních akcí ve školním roce 2025/2026</w:t>
      </w:r>
    </w:p>
    <w:p w:rsidR="00F71CD4" w:rsidRDefault="00DE5FE2">
      <w:pPr>
        <w:spacing w:before="60" w:after="60"/>
        <w:jc w:val="both"/>
      </w:pPr>
      <w:r>
        <w:t>V průběhu školního roku 2025/2026 škola realizovala následující akce:</w:t>
      </w:r>
    </w:p>
    <w:p w:rsidR="00F71CD4" w:rsidRDefault="00F71CD4">
      <w:pPr>
        <w:spacing w:before="60" w:after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60"/>
        <w:gridCol w:w="3000"/>
      </w:tblGrid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Akce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Termín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Sportovní odpoledne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25. září 2025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Drakiáda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říjen 2025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Konzultační schůzky – individuální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2. prosinc</w:t>
            </w:r>
            <w:r w:rsidR="009E3289">
              <w:rPr>
                <w:sz w:val="20"/>
                <w:szCs w:val="20"/>
              </w:rPr>
              <w:t>e 2025 a 16. dubna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Rozsvícení vánočního stromu + Den otevřených dveří školy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29. listopadu 2025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Dětský ples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10. ledna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Recitační soutěž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9E3289">
            <w:pPr>
              <w:jc w:val="center"/>
            </w:pPr>
            <w:r>
              <w:rPr>
                <w:sz w:val="20"/>
                <w:szCs w:val="20"/>
              </w:rPr>
              <w:t>5. března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Zápis do 1. ročníku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22. ledna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Zápis do MŠ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9. dubna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Škola v přírodě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20.–24. dubna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Pálení čarodějnic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30. dubna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lastRenderedPageBreak/>
              <w:t>Plavání (celá ZŠ, každou středu)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od 29. dubna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Den rodin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14. května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Školní focení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pPr>
              <w:jc w:val="center"/>
            </w:pPr>
            <w:r>
              <w:rPr>
                <w:sz w:val="20"/>
                <w:szCs w:val="20"/>
              </w:rPr>
              <w:t>21. května 2026</w:t>
            </w:r>
          </w:p>
        </w:tc>
      </w:tr>
      <w:tr w:rsidR="00F71CD4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DE5FE2">
            <w:r>
              <w:rPr>
                <w:sz w:val="20"/>
                <w:szCs w:val="20"/>
              </w:rPr>
              <w:t>Atletický pětiboj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71CD4" w:rsidRDefault="009E3289">
            <w:pPr>
              <w:jc w:val="center"/>
            </w:pPr>
            <w:r>
              <w:rPr>
                <w:sz w:val="20"/>
                <w:szCs w:val="20"/>
              </w:rPr>
              <w:t>19. června 2026</w:t>
            </w:r>
          </w:p>
        </w:tc>
      </w:tr>
      <w:tr w:rsidR="003A0F1E"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A0F1E" w:rsidRDefault="003A0F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Rozloučení s páťáky</w:t>
            </w:r>
          </w:p>
        </w:tc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A0F1E" w:rsidRDefault="003A0F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 června 2026</w:t>
            </w:r>
          </w:p>
        </w:tc>
      </w:tr>
    </w:tbl>
    <w:p w:rsidR="00F71CD4" w:rsidRDefault="00F71CD4">
      <w:pPr>
        <w:spacing w:before="60" w:after="60"/>
      </w:pPr>
    </w:p>
    <w:p w:rsidR="00F71CD4" w:rsidRDefault="00DE5FE2">
      <w:pPr>
        <w:pStyle w:val="Nadpis2"/>
      </w:pPr>
      <w:r>
        <w:t>9.2  Popis vybraných akcí</w:t>
      </w:r>
    </w:p>
    <w:p w:rsidR="00F71CD4" w:rsidRDefault="00DE5FE2">
      <w:pPr>
        <w:spacing w:before="120" w:after="40"/>
      </w:pPr>
      <w:r>
        <w:rPr>
          <w:b/>
          <w:bCs/>
        </w:rPr>
        <w:t>Projektové dny:</w:t>
      </w:r>
    </w:p>
    <w:p w:rsidR="00F71CD4" w:rsidRDefault="00DE5FE2">
      <w:pPr>
        <w:spacing w:before="60" w:after="60"/>
        <w:jc w:val="both"/>
      </w:pPr>
      <w:r>
        <w:t xml:space="preserve">V průběhu školního roku byly realizovány projektové dny zaměřené na různé vzdělávací oblasti a průřezová témata: Den sportu, Výroba vánočních ozdob, </w:t>
      </w:r>
      <w:r w:rsidR="00C57669">
        <w:t>OSV – ruchy zvuky, šramoty, O bolavé pusince</w:t>
      </w:r>
      <w:r>
        <w:t>,</w:t>
      </w:r>
      <w:r w:rsidR="00C57669">
        <w:t xml:space="preserve"> Mořské želvy, </w:t>
      </w:r>
      <w:r>
        <w:t>Den Země</w:t>
      </w:r>
      <w:r w:rsidR="00C57669">
        <w:t xml:space="preserve"> (škola v přírodě) s odborným lektorem</w:t>
      </w:r>
      <w:r>
        <w:t xml:space="preserve">, návštěva </w:t>
      </w:r>
      <w:r w:rsidR="00C57669">
        <w:t>střediska volného času (4. a 5. ročník).</w:t>
      </w:r>
    </w:p>
    <w:p w:rsidR="00F71CD4" w:rsidRDefault="00DE5FE2">
      <w:pPr>
        <w:spacing w:before="120" w:after="40"/>
      </w:pPr>
      <w:r>
        <w:rPr>
          <w:b/>
          <w:bCs/>
        </w:rPr>
        <w:t>Školní výlety a exkurze:</w:t>
      </w:r>
    </w:p>
    <w:p w:rsidR="00F71CD4" w:rsidRDefault="00DE5FE2">
      <w:pPr>
        <w:spacing w:before="60" w:after="60"/>
        <w:jc w:val="both"/>
      </w:pPr>
      <w:r>
        <w:t xml:space="preserve">Žáci </w:t>
      </w:r>
      <w:r w:rsidR="00C57669">
        <w:t xml:space="preserve">školy navštívili v měsíci  lednu exkurzi do výrobny medového království </w:t>
      </w:r>
      <w:proofErr w:type="spellStart"/>
      <w:r w:rsidR="00C57669">
        <w:t>Marlenka</w:t>
      </w:r>
      <w:proofErr w:type="spellEnd"/>
      <w:r w:rsidR="00C57669">
        <w:t>. V </w:t>
      </w:r>
      <w:r>
        <w:t>měsíci</w:t>
      </w:r>
      <w:r w:rsidR="00C57669">
        <w:t xml:space="preserve"> dubnu si žác</w:t>
      </w:r>
      <w:r>
        <w:t>i školy užili výlet na Radhošť a</w:t>
      </w:r>
      <w:r w:rsidR="00C57669">
        <w:t> na stezku Valaška. Tento výlet se uskutečnil v rámci týdenního pobytu ve škole v přírodě ve Starých Hamrech</w:t>
      </w:r>
      <w:r>
        <w:t xml:space="preserve"> </w:t>
      </w:r>
      <w:r w:rsidR="00C57669">
        <w:t>(Dům svatý Josef).</w:t>
      </w:r>
    </w:p>
    <w:p w:rsidR="00F71CD4" w:rsidRDefault="00DE5FE2">
      <w:pPr>
        <w:spacing w:before="120" w:after="40"/>
      </w:pPr>
      <w:r>
        <w:rPr>
          <w:b/>
          <w:bCs/>
        </w:rPr>
        <w:t>Den otevřených dveří:</w:t>
      </w:r>
    </w:p>
    <w:p w:rsidR="00F71CD4" w:rsidRDefault="009E3289">
      <w:pPr>
        <w:spacing w:before="60" w:after="60"/>
        <w:jc w:val="both"/>
      </w:pPr>
      <w:r>
        <w:t>V prosinci 2025</w:t>
      </w:r>
      <w:r w:rsidR="00DE5FE2">
        <w:t xml:space="preserve"> škola uspořádala Den otevřených dveří pro rodiče budo</w:t>
      </w:r>
      <w:r>
        <w:t>ucích prvňáků a veřejnost. Akce byla součástí Rozsvěcení vánočního stromu, a také součástí výstavky s názvem Advent s vůni jablek a ořechů.</w:t>
      </w:r>
      <w:r w:rsidR="00DE5FE2">
        <w:t xml:space="preserve"> Prohlídky se zúčastnilo přibližně </w:t>
      </w:r>
      <w:r>
        <w:t>100 lidí</w:t>
      </w:r>
      <w:r w:rsidR="00DE5FE2">
        <w:t>.</w:t>
      </w:r>
    </w:p>
    <w:p w:rsidR="00F71CD4" w:rsidRDefault="00DE5FE2">
      <w:pPr>
        <w:spacing w:before="120" w:after="40"/>
      </w:pPr>
      <w:r>
        <w:rPr>
          <w:b/>
          <w:bCs/>
        </w:rPr>
        <w:t>Den rodin:</w:t>
      </w:r>
    </w:p>
    <w:p w:rsidR="00F71CD4" w:rsidRDefault="00DE5FE2">
      <w:pPr>
        <w:spacing w:before="60" w:after="60"/>
        <w:jc w:val="both"/>
      </w:pPr>
      <w:r>
        <w:t xml:space="preserve">Žáci ZŠ a děti z MŠ připravili společné vystoupení na téma </w:t>
      </w:r>
      <w:r w:rsidR="009E3289">
        <w:t>Piknik na louce</w:t>
      </w:r>
      <w:r>
        <w:t>.</w:t>
      </w:r>
    </w:p>
    <w:p w:rsidR="00F71CD4" w:rsidRDefault="00DE5FE2">
      <w:pPr>
        <w:spacing w:before="120" w:after="40"/>
      </w:pPr>
      <w:r>
        <w:rPr>
          <w:b/>
          <w:bCs/>
        </w:rPr>
        <w:t>Dětská pouť:</w:t>
      </w:r>
    </w:p>
    <w:p w:rsidR="00F71CD4" w:rsidRDefault="00DE5FE2">
      <w:pPr>
        <w:spacing w:before="60" w:after="60"/>
        <w:jc w:val="both"/>
      </w:pPr>
      <w:r>
        <w:t>Tradiční akce,</w:t>
      </w:r>
      <w:r w:rsidR="000413C3">
        <w:t xml:space="preserve"> škola přispěla výzdobou  ulice a galerii na plotě.</w:t>
      </w:r>
      <w:r>
        <w:t xml:space="preserve"> </w:t>
      </w:r>
    </w:p>
    <w:p w:rsidR="00F71CD4" w:rsidRDefault="00DE5FE2">
      <w:pPr>
        <w:spacing w:before="120" w:after="40"/>
      </w:pPr>
      <w:r>
        <w:rPr>
          <w:b/>
          <w:bCs/>
        </w:rPr>
        <w:t>Dny předškoláků:</w:t>
      </w:r>
    </w:p>
    <w:p w:rsidR="00F71CD4" w:rsidRDefault="00DE5FE2">
      <w:pPr>
        <w:spacing w:before="60" w:after="60"/>
        <w:jc w:val="both"/>
      </w:pPr>
      <w:r>
        <w:t xml:space="preserve">Třídní učitelka 1. </w:t>
      </w:r>
      <w:r w:rsidR="000413C3">
        <w:t>ročníku zorganizovala celkem deset</w:t>
      </w:r>
      <w:r>
        <w:t xml:space="preserve"> setkání</w:t>
      </w:r>
      <w:r w:rsidR="000413C3">
        <w:t xml:space="preserve"> s předškolními dětmi.</w:t>
      </w:r>
      <w:r>
        <w:t xml:space="preserve"> Tato setkání probíhala před zápisem dětí do 1. ročníku a sloužila k jejich přirozené adaptaci na školní prostředí.</w:t>
      </w:r>
    </w:p>
    <w:p w:rsidR="00F71CD4" w:rsidRDefault="00DE5FE2">
      <w:pPr>
        <w:pStyle w:val="Nadpis2"/>
      </w:pPr>
      <w:r>
        <w:t>9.3  Mimoškolní aktivity (pravidelné)</w:t>
      </w:r>
    </w:p>
    <w:p w:rsidR="00F71CD4" w:rsidRDefault="00DE5FE2">
      <w:pPr>
        <w:spacing w:before="60" w:after="60"/>
        <w:jc w:val="both"/>
      </w:pPr>
      <w:r>
        <w:t>Ve školním roce 2024/2025 byly žákům nabídnuty tyto zájmové kroužky:</w:t>
      </w:r>
    </w:p>
    <w:p w:rsidR="00F71CD4" w:rsidRDefault="00DE5FE2">
      <w:pPr>
        <w:spacing w:before="60" w:after="60"/>
        <w:jc w:val="both"/>
      </w:pPr>
      <w:r>
        <w:t>Kroužek anglického jazyka – realizován ve spolupráci</w:t>
      </w:r>
      <w:r w:rsidR="000413C3">
        <w:t xml:space="preserve"> s Mozaikovým klubem Klimkovice, Veselá věda, Veselé kostičky organizované Veselou vědou a Taneční kroužek realizován spolkem  Tanec Bílovec </w:t>
      </w:r>
      <w:proofErr w:type="spellStart"/>
      <w:r w:rsidR="000413C3">
        <w:t>z.s</w:t>
      </w:r>
      <w:proofErr w:type="spellEnd"/>
      <w:r w:rsidR="000413C3">
        <w:t>.</w:t>
      </w:r>
    </w:p>
    <w:p w:rsidR="00F71CD4" w:rsidRDefault="00DE5FE2">
      <w:pPr>
        <w:pStyle w:val="Nadpis2"/>
      </w:pPr>
      <w:r>
        <w:t>9.4  Účast v soutěžích</w:t>
      </w:r>
    </w:p>
    <w:p w:rsidR="00F71CD4" w:rsidRDefault="00A14056">
      <w:pPr>
        <w:spacing w:before="60" w:after="60"/>
        <w:jc w:val="both"/>
      </w:pPr>
      <w:r>
        <w:t>Škola se ve školním roce 2025/2026</w:t>
      </w:r>
      <w:r w:rsidR="00DE5FE2">
        <w:t xml:space="preserve"> zapojila do následujících soutěží a projektů:</w:t>
      </w:r>
    </w:p>
    <w:p w:rsidR="00F71CD4" w:rsidRDefault="00DE5FE2">
      <w:pPr>
        <w:spacing w:before="40" w:after="40"/>
        <w:ind w:left="360"/>
      </w:pPr>
      <w:r>
        <w:t xml:space="preserve">– </w:t>
      </w:r>
      <w:proofErr w:type="spellStart"/>
      <w:r>
        <w:t>wocabee</w:t>
      </w:r>
      <w:proofErr w:type="spellEnd"/>
      <w:r>
        <w:t xml:space="preserve"> šampionát</w:t>
      </w:r>
    </w:p>
    <w:p w:rsidR="00F71CD4" w:rsidRDefault="00DE5FE2">
      <w:pPr>
        <w:spacing w:before="40" w:after="40"/>
        <w:ind w:left="360"/>
      </w:pPr>
      <w:r>
        <w:t>– Bobříci informatiky</w:t>
      </w:r>
    </w:p>
    <w:p w:rsidR="00F71CD4" w:rsidRDefault="00DE5FE2">
      <w:pPr>
        <w:spacing w:before="40" w:after="40"/>
        <w:ind w:left="360"/>
      </w:pPr>
      <w:r>
        <w:t>– Matematický klokan</w:t>
      </w:r>
    </w:p>
    <w:p w:rsidR="00F71CD4" w:rsidRDefault="00DE5FE2">
      <w:pPr>
        <w:spacing w:before="40" w:after="40"/>
        <w:ind w:left="360"/>
      </w:pPr>
      <w:r>
        <w:t>– Výtvarná soutěž –Namaluj lidovou písničku</w:t>
      </w:r>
    </w:p>
    <w:p w:rsidR="00DE5FE2" w:rsidRDefault="00DE5FE2">
      <w:pPr>
        <w:spacing w:before="40" w:after="40"/>
        <w:ind w:left="360"/>
      </w:pPr>
      <w:r>
        <w:t xml:space="preserve"> - Atletický pětiboj</w:t>
      </w:r>
    </w:p>
    <w:p w:rsidR="00DE5FE2" w:rsidRDefault="00DE5FE2">
      <w:pPr>
        <w:spacing w:before="40" w:after="40"/>
        <w:ind w:left="360"/>
      </w:pPr>
      <w:r>
        <w:t>- Recitační soutěž</w:t>
      </w:r>
      <w:r w:rsidR="002359BB">
        <w:t xml:space="preserve"> – 1. místo K. </w:t>
      </w:r>
      <w:proofErr w:type="spellStart"/>
      <w:r w:rsidR="002359BB">
        <w:t>Juras</w:t>
      </w:r>
      <w:proofErr w:type="spellEnd"/>
      <w:r w:rsidR="002359BB">
        <w:t xml:space="preserve"> v nejmladší kategorii, 1. místo Nina Svobodová -  mladší kategorie, 3. místo R. Šorfová – starší kategorie</w:t>
      </w:r>
    </w:p>
    <w:p w:rsidR="00A14056" w:rsidRDefault="00A14056">
      <w:pPr>
        <w:spacing w:before="40" w:after="40"/>
        <w:ind w:left="360"/>
      </w:pPr>
    </w:p>
    <w:p w:rsidR="00A14056" w:rsidRDefault="00A14056">
      <w:pPr>
        <w:spacing w:before="40" w:after="40"/>
        <w:ind w:left="360"/>
      </w:pPr>
    </w:p>
    <w:p w:rsidR="00F71CD4" w:rsidRDefault="00DE5FE2">
      <w:pPr>
        <w:pStyle w:val="Nadpis1"/>
      </w:pPr>
      <w:r>
        <w:t>10.  VÝSLEDKY INSPEKČNÍ A KONTROLNÍ ČINNOSTI</w:t>
      </w:r>
    </w:p>
    <w:p w:rsidR="00F71CD4" w:rsidRDefault="00A14056">
      <w:pPr>
        <w:spacing w:before="60" w:after="60"/>
        <w:jc w:val="both"/>
      </w:pPr>
      <w:r>
        <w:t>Ve školním roce 2025/2026</w:t>
      </w:r>
      <w:r w:rsidR="00DE5FE2">
        <w:t xml:space="preserve"> neproběhla v škole kontrola České školní inspekce ani jiná inspekční nebo kontrolní činnost vnějšího orgánu.</w:t>
      </w:r>
    </w:p>
    <w:p w:rsidR="00F71CD4" w:rsidRDefault="00DE5FE2">
      <w:pPr>
        <w:pStyle w:val="Nadpis1"/>
      </w:pPr>
      <w:r>
        <w:t>11.  HOSPODAŘENÍ ŠKOLY</w:t>
      </w:r>
    </w:p>
    <w:p w:rsidR="00F71CD4" w:rsidRDefault="00DE5FE2">
      <w:pPr>
        <w:spacing w:before="60" w:after="60"/>
        <w:jc w:val="both"/>
      </w:pPr>
      <w:r>
        <w:t>Hospodaření školy je předmětem samostatné ekonomické zprávy zpracovávané za každý kalendářní rok. Tato zpráva tvoří přílohu výroční zprávy a je zveřejněna na webových stránkách školy: www.zsolbramice.cz.</w:t>
      </w:r>
    </w:p>
    <w:p w:rsidR="00F71CD4" w:rsidRDefault="00DE5FE2">
      <w:pPr>
        <w:pStyle w:val="Nadpis1"/>
      </w:pPr>
      <w:r>
        <w:t>12.  ZÁVĚR</w:t>
      </w:r>
    </w:p>
    <w:p w:rsidR="00F71CD4" w:rsidRDefault="00DE5FE2">
      <w:pPr>
        <w:spacing w:before="60" w:after="60"/>
        <w:jc w:val="both"/>
      </w:pPr>
      <w:r>
        <w:t>Aktivity a záměry školy pro školní rok 2025/2026 budou vycházet z poznatků a hodnocení obsažených v této výroční zprávě a z Plánu práce školy na příslušný školní rok.</w:t>
      </w:r>
    </w:p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Výroční zpráva byla projednána na pedagogické poradě dne 26. 8. 2026.</w:t>
      </w:r>
    </w:p>
    <w:p w:rsidR="00F71CD4" w:rsidRDefault="00DE5FE2">
      <w:pPr>
        <w:spacing w:before="60" w:after="60"/>
        <w:jc w:val="both"/>
      </w:pPr>
      <w:r>
        <w:t>Výroční zpráva byla schválena školskou radou dne 26. 8. 2026.</w:t>
      </w:r>
    </w:p>
    <w:p w:rsidR="00F71CD4" w:rsidRDefault="00F71CD4">
      <w:pPr>
        <w:spacing w:before="60" w:after="60"/>
      </w:pPr>
    </w:p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V Olbramicích dne 25. 8. 2026</w:t>
      </w:r>
    </w:p>
    <w:p w:rsidR="00F71CD4" w:rsidRDefault="00F71CD4">
      <w:pPr>
        <w:spacing w:before="60" w:after="60"/>
      </w:pPr>
    </w:p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................................................</w:t>
      </w:r>
    </w:p>
    <w:p w:rsidR="00F71CD4" w:rsidRDefault="00DE5FE2">
      <w:pPr>
        <w:spacing w:before="60" w:after="60"/>
        <w:jc w:val="both"/>
      </w:pPr>
      <w:r>
        <w:t>Mgr. Sylva Bártová</w:t>
      </w:r>
    </w:p>
    <w:p w:rsidR="00F71CD4" w:rsidRDefault="00DE5FE2">
      <w:pPr>
        <w:spacing w:before="60" w:after="60"/>
        <w:jc w:val="both"/>
      </w:pPr>
      <w:r>
        <w:t>ředitelka školy</w:t>
      </w:r>
    </w:p>
    <w:p w:rsidR="00F71CD4" w:rsidRDefault="00DE5FE2">
      <w:pPr>
        <w:spacing w:before="60" w:after="60"/>
        <w:jc w:val="both"/>
      </w:pPr>
      <w:r>
        <w:t>Základní škola a mateřská škola Olbramice, příspěvková organizace</w:t>
      </w:r>
    </w:p>
    <w:p w:rsidR="00F71CD4" w:rsidRDefault="00DE5FE2">
      <w:r>
        <w:br w:type="page"/>
      </w:r>
    </w:p>
    <w:p w:rsidR="00F71CD4" w:rsidRDefault="00DE5FE2">
      <w:pPr>
        <w:pStyle w:val="Nadpis1"/>
      </w:pPr>
      <w:r>
        <w:lastRenderedPageBreak/>
        <w:t>PŘÍLOHA: Výroční zpráva o poskytování informací podle zákona č. 106/1999 Sb. za rok 2025</w:t>
      </w:r>
    </w:p>
    <w:p w:rsidR="00F71CD4" w:rsidRDefault="00DE5FE2">
      <w:pPr>
        <w:spacing w:before="60" w:after="60"/>
        <w:jc w:val="both"/>
      </w:pPr>
      <w:r>
        <w:t>Zpráva se vztahuje k § 18 odst. 1 zákona č. 106/1999 Sb., o svobodném přístupu k informacím.</w:t>
      </w:r>
    </w:p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V roce 2024:</w:t>
      </w:r>
    </w:p>
    <w:p w:rsidR="00F71CD4" w:rsidRDefault="00DE5FE2">
      <w:pPr>
        <w:spacing w:before="40" w:after="40"/>
        <w:ind w:left="360"/>
      </w:pPr>
      <w:r>
        <w:t>– nebyly podány žádné žádosti o informace,</w:t>
      </w:r>
    </w:p>
    <w:p w:rsidR="00F71CD4" w:rsidRDefault="00DE5FE2">
      <w:pPr>
        <w:spacing w:before="40" w:after="40"/>
        <w:ind w:left="360"/>
      </w:pPr>
      <w:r>
        <w:t>– nebylo podáno žádné odvolání proti rozhodnutí,</w:t>
      </w:r>
    </w:p>
    <w:p w:rsidR="00F71CD4" w:rsidRDefault="00DE5FE2">
      <w:pPr>
        <w:spacing w:before="40" w:after="40"/>
        <w:ind w:left="360"/>
      </w:pPr>
      <w:r>
        <w:t>– nebyl vydán žádný opis podstatných částí rozsudku soudu,</w:t>
      </w:r>
    </w:p>
    <w:p w:rsidR="00F71CD4" w:rsidRDefault="00DE5FE2">
      <w:pPr>
        <w:spacing w:before="40" w:after="40"/>
        <w:ind w:left="360"/>
      </w:pPr>
      <w:r>
        <w:t>– nebyly uloženy žádné sankce za nedodržení tohoto zákona,</w:t>
      </w:r>
    </w:p>
    <w:p w:rsidR="00F71CD4" w:rsidRDefault="00DE5FE2">
      <w:pPr>
        <w:spacing w:before="40" w:after="40"/>
        <w:ind w:left="360"/>
      </w:pPr>
      <w:r>
        <w:t>– nebyly vyžadovány žádné další informace k uplatňování tohoto zákona.</w:t>
      </w:r>
    </w:p>
    <w:p w:rsidR="00F71CD4" w:rsidRDefault="00F71CD4">
      <w:pPr>
        <w:spacing w:before="60" w:after="60"/>
      </w:pPr>
    </w:p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V Olbramicích dne 25. 8. 2026</w:t>
      </w:r>
    </w:p>
    <w:p w:rsidR="00F71CD4" w:rsidRDefault="00F71CD4">
      <w:pPr>
        <w:spacing w:before="60" w:after="60"/>
      </w:pPr>
    </w:p>
    <w:p w:rsidR="00F71CD4" w:rsidRDefault="00F71CD4">
      <w:pPr>
        <w:spacing w:before="60" w:after="60"/>
      </w:pPr>
    </w:p>
    <w:p w:rsidR="00F71CD4" w:rsidRDefault="00DE5FE2">
      <w:pPr>
        <w:spacing w:before="60" w:after="60"/>
        <w:jc w:val="both"/>
      </w:pPr>
      <w:r>
        <w:t>................................................</w:t>
      </w:r>
    </w:p>
    <w:p w:rsidR="00F71CD4" w:rsidRDefault="00DE5FE2">
      <w:pPr>
        <w:spacing w:before="60" w:after="60"/>
        <w:jc w:val="both"/>
      </w:pPr>
      <w:r>
        <w:t>Mgr. Sylva Bártová</w:t>
      </w:r>
    </w:p>
    <w:p w:rsidR="00F71CD4" w:rsidRDefault="00DE5FE2">
      <w:pPr>
        <w:spacing w:before="60" w:after="60"/>
        <w:jc w:val="both"/>
      </w:pPr>
      <w:r>
        <w:t>ředitelka školy</w:t>
      </w:r>
    </w:p>
    <w:sectPr w:rsidR="00F71CD4">
      <w:pgSz w:w="11906" w:h="16838"/>
      <w:pgMar w:top="1440" w:right="108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F64D3"/>
    <w:multiLevelType w:val="hybridMultilevel"/>
    <w:tmpl w:val="6F78D862"/>
    <w:lvl w:ilvl="0" w:tplc="ABFEE140">
      <w:start w:val="1"/>
      <w:numFmt w:val="bullet"/>
      <w:lvlText w:val="●"/>
      <w:lvlJc w:val="left"/>
      <w:pPr>
        <w:ind w:left="720" w:hanging="360"/>
      </w:pPr>
    </w:lvl>
    <w:lvl w:ilvl="1" w:tplc="F404C840">
      <w:start w:val="1"/>
      <w:numFmt w:val="bullet"/>
      <w:lvlText w:val="○"/>
      <w:lvlJc w:val="left"/>
      <w:pPr>
        <w:ind w:left="1440" w:hanging="360"/>
      </w:pPr>
    </w:lvl>
    <w:lvl w:ilvl="2" w:tplc="E81AD7E2">
      <w:start w:val="1"/>
      <w:numFmt w:val="bullet"/>
      <w:lvlText w:val="■"/>
      <w:lvlJc w:val="left"/>
      <w:pPr>
        <w:ind w:left="2160" w:hanging="360"/>
      </w:pPr>
    </w:lvl>
    <w:lvl w:ilvl="3" w:tplc="81CAABAA">
      <w:start w:val="1"/>
      <w:numFmt w:val="bullet"/>
      <w:lvlText w:val="●"/>
      <w:lvlJc w:val="left"/>
      <w:pPr>
        <w:ind w:left="2880" w:hanging="360"/>
      </w:pPr>
    </w:lvl>
    <w:lvl w:ilvl="4" w:tplc="2E68983A">
      <w:start w:val="1"/>
      <w:numFmt w:val="bullet"/>
      <w:lvlText w:val="○"/>
      <w:lvlJc w:val="left"/>
      <w:pPr>
        <w:ind w:left="3600" w:hanging="360"/>
      </w:pPr>
    </w:lvl>
    <w:lvl w:ilvl="5" w:tplc="83DAD84A">
      <w:start w:val="1"/>
      <w:numFmt w:val="bullet"/>
      <w:lvlText w:val="■"/>
      <w:lvlJc w:val="left"/>
      <w:pPr>
        <w:ind w:left="4320" w:hanging="360"/>
      </w:pPr>
    </w:lvl>
    <w:lvl w:ilvl="6" w:tplc="327069B4">
      <w:start w:val="1"/>
      <w:numFmt w:val="bullet"/>
      <w:lvlText w:val="●"/>
      <w:lvlJc w:val="left"/>
      <w:pPr>
        <w:ind w:left="5040" w:hanging="360"/>
      </w:pPr>
    </w:lvl>
    <w:lvl w:ilvl="7" w:tplc="8146CEB2">
      <w:start w:val="1"/>
      <w:numFmt w:val="bullet"/>
      <w:lvlText w:val="●"/>
      <w:lvlJc w:val="left"/>
      <w:pPr>
        <w:ind w:left="5760" w:hanging="360"/>
      </w:pPr>
    </w:lvl>
    <w:lvl w:ilvl="8" w:tplc="0070259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CD4"/>
    <w:rsid w:val="000413C3"/>
    <w:rsid w:val="002359BB"/>
    <w:rsid w:val="002C3F2A"/>
    <w:rsid w:val="003A0F1E"/>
    <w:rsid w:val="00474D98"/>
    <w:rsid w:val="004A7580"/>
    <w:rsid w:val="00785D41"/>
    <w:rsid w:val="007D5FCC"/>
    <w:rsid w:val="009E3289"/>
    <w:rsid w:val="00A14056"/>
    <w:rsid w:val="00C57669"/>
    <w:rsid w:val="00D51418"/>
    <w:rsid w:val="00DC4B30"/>
    <w:rsid w:val="00DE5FE2"/>
    <w:rsid w:val="00F7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CECE1"/>
  <w15:docId w15:val="{F205EF95-13C9-4AA2-8BA9-8166797E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qFormat/>
    <w:pPr>
      <w:spacing w:before="360" w:after="120"/>
      <w:outlineLvl w:val="0"/>
    </w:pPr>
    <w:rPr>
      <w:b/>
      <w:bCs/>
      <w:color w:val="1F3864"/>
      <w:sz w:val="28"/>
      <w:szCs w:val="28"/>
    </w:rPr>
  </w:style>
  <w:style w:type="paragraph" w:styleId="Nadpis2">
    <w:name w:val="heading 2"/>
    <w:qFormat/>
    <w:pPr>
      <w:spacing w:before="240" w:after="80"/>
      <w:outlineLvl w:val="1"/>
    </w:pPr>
    <w:rPr>
      <w:b/>
      <w:bCs/>
      <w:color w:val="2E5FA3"/>
      <w:sz w:val="24"/>
      <w:szCs w:val="24"/>
    </w:rPr>
  </w:style>
  <w:style w:type="paragraph" w:styleId="Nadpis3">
    <w:name w:val="heading 3"/>
    <w:qFormat/>
    <w:pPr>
      <w:outlineLvl w:val="2"/>
    </w:pPr>
    <w:rPr>
      <w:color w:val="1F4D78"/>
      <w:sz w:val="24"/>
      <w:szCs w:val="24"/>
    </w:rPr>
  </w:style>
  <w:style w:type="paragraph" w:styleId="Nadpis4">
    <w:name w:val="heading 4"/>
    <w:qFormat/>
    <w:pPr>
      <w:outlineLvl w:val="3"/>
    </w:pPr>
    <w:rPr>
      <w:i/>
      <w:iCs/>
      <w:color w:val="2E74B5"/>
    </w:rPr>
  </w:style>
  <w:style w:type="paragraph" w:styleId="Nadpis5">
    <w:name w:val="heading 5"/>
    <w:qFormat/>
    <w:pPr>
      <w:outlineLvl w:val="4"/>
    </w:pPr>
    <w:rPr>
      <w:color w:val="2E74B5"/>
    </w:rPr>
  </w:style>
  <w:style w:type="paragraph" w:styleId="Nadpis6">
    <w:name w:val="heading 6"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qFormat/>
    <w:rPr>
      <w:sz w:val="56"/>
      <w:szCs w:val="56"/>
    </w:rPr>
  </w:style>
  <w:style w:type="paragraph" w:customStyle="1" w:styleId="Siln1">
    <w:name w:val="Silné1"/>
    <w:qFormat/>
    <w:rPr>
      <w:b/>
      <w:bCs/>
    </w:rPr>
  </w:style>
  <w:style w:type="paragraph" w:styleId="Odstavecseseznamem">
    <w:name w:val="List Paragraph"/>
    <w:qFormat/>
  </w:style>
  <w:style w:type="character" w:styleId="Hypertextovodkaz">
    <w:name w:val="Hyperlink"/>
    <w:uiPriority w:val="99"/>
    <w:unhideWhenUsed/>
    <w:rPr>
      <w:color w:val="0563C1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link w:val="TextpoznpodarouChar"/>
    <w:uiPriority w:val="99"/>
    <w:semiHidden/>
    <w:unhideWhenUsed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link w:val="TextvysvtlivekChar"/>
    <w:uiPriority w:val="99"/>
    <w:semiHidden/>
    <w:unhideWhenUsed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A66E8-6929-450B-952A-30BE2F94B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1572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sborovna</cp:lastModifiedBy>
  <cp:revision>2</cp:revision>
  <cp:lastPrinted>2026-06-25T12:36:00Z</cp:lastPrinted>
  <dcterms:created xsi:type="dcterms:W3CDTF">2026-08-24T07:18:00Z</dcterms:created>
  <dcterms:modified xsi:type="dcterms:W3CDTF">2026-08-24T07:18:00Z</dcterms:modified>
</cp:coreProperties>
</file>